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2" w:rsidRPr="003B25B2" w:rsidRDefault="004F2982" w:rsidP="004F298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B25B2">
        <w:rPr>
          <w:b/>
          <w:color w:val="000000" w:themeColor="text1"/>
          <w:sz w:val="28"/>
          <w:szCs w:val="28"/>
        </w:rPr>
        <w:t>Занятие по математике</w:t>
      </w:r>
      <w:bookmarkStart w:id="0" w:name="_GoBack"/>
      <w:bookmarkEnd w:id="0"/>
    </w:p>
    <w:p w:rsidR="004F2982" w:rsidRPr="003B25B2" w:rsidRDefault="004F2982" w:rsidP="004F2982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3B25B2">
        <w:rPr>
          <w:b/>
          <w:color w:val="000000" w:themeColor="text1"/>
          <w:sz w:val="28"/>
          <w:szCs w:val="28"/>
        </w:rPr>
        <w:t>      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 w:rsidR="003B25B2">
        <w:rPr>
          <w:color w:val="000000" w:themeColor="text1"/>
          <w:sz w:val="28"/>
          <w:szCs w:val="28"/>
        </w:rPr>
        <w:t xml:space="preserve"> </w:t>
      </w:r>
      <w:r w:rsidR="003B25B2" w:rsidRPr="003B25B2">
        <w:rPr>
          <w:b/>
          <w:color w:val="000000" w:themeColor="text1"/>
          <w:sz w:val="28"/>
          <w:szCs w:val="28"/>
        </w:rPr>
        <w:t>Вам понадобиться:</w:t>
      </w:r>
      <w:r w:rsidR="003B25B2">
        <w:rPr>
          <w:color w:val="000000" w:themeColor="text1"/>
          <w:sz w:val="28"/>
          <w:szCs w:val="28"/>
        </w:rPr>
        <w:t xml:space="preserve"> </w:t>
      </w:r>
      <w:proofErr w:type="spellStart"/>
      <w:r w:rsidR="003B25B2">
        <w:rPr>
          <w:color w:val="000000" w:themeColor="text1"/>
          <w:sz w:val="28"/>
          <w:szCs w:val="28"/>
        </w:rPr>
        <w:t>д</w:t>
      </w:r>
      <w:r w:rsidRPr="004F2982">
        <w:rPr>
          <w:color w:val="000000" w:themeColor="text1"/>
          <w:sz w:val="28"/>
          <w:szCs w:val="28"/>
        </w:rPr>
        <w:t>вухполосные</w:t>
      </w:r>
      <w:proofErr w:type="spellEnd"/>
      <w:r w:rsidRPr="004F2982">
        <w:rPr>
          <w:color w:val="000000" w:themeColor="text1"/>
          <w:sz w:val="28"/>
          <w:szCs w:val="28"/>
        </w:rPr>
        <w:t xml:space="preserve"> карточки, треугольники и квадраты (по 12 штук); </w:t>
      </w:r>
      <w:proofErr w:type="spellStart"/>
      <w:r>
        <w:rPr>
          <w:color w:val="000000" w:themeColor="text1"/>
          <w:sz w:val="28"/>
          <w:szCs w:val="28"/>
        </w:rPr>
        <w:t>конверты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F2982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4F2982">
        <w:rPr>
          <w:color w:val="000000" w:themeColor="text1"/>
          <w:sz w:val="28"/>
          <w:szCs w:val="28"/>
        </w:rPr>
        <w:t xml:space="preserve"> которых лежат части геометрических фигур (одна вторая или одна четвертая круга, квадрата или прямоугольника), кор</w:t>
      </w:r>
      <w:r>
        <w:rPr>
          <w:color w:val="000000" w:themeColor="text1"/>
          <w:sz w:val="28"/>
          <w:szCs w:val="28"/>
        </w:rPr>
        <w:t>обки с остальными частями фигур.</w:t>
      </w:r>
    </w:p>
    <w:p w:rsidR="004F2982" w:rsidRPr="004F2982" w:rsidRDefault="004F2982" w:rsidP="004F2982">
      <w:pPr>
        <w:pStyle w:val="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</w:p>
    <w:p w:rsidR="004F2982" w:rsidRPr="004F2982" w:rsidRDefault="004F2982" w:rsidP="004F2982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 w:rsidRPr="004F2982">
        <w:rPr>
          <w:b/>
          <w:color w:val="000000" w:themeColor="text1"/>
          <w:sz w:val="28"/>
          <w:szCs w:val="28"/>
        </w:rPr>
        <w:t>Дидактическая игра «Отсчитай-ка».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Мы предлагаем ребенку</w:t>
      </w:r>
      <w:r w:rsidRPr="004F2982">
        <w:rPr>
          <w:color w:val="000000" w:themeColor="text1"/>
          <w:sz w:val="28"/>
          <w:szCs w:val="28"/>
        </w:rPr>
        <w:t xml:space="preserve"> выполнить задания: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– отсчитай</w:t>
      </w:r>
      <w:r w:rsidRPr="004F2982">
        <w:rPr>
          <w:color w:val="000000" w:themeColor="text1"/>
          <w:sz w:val="28"/>
          <w:szCs w:val="28"/>
        </w:rPr>
        <w:t xml:space="preserve"> на верхней полоске карточки на один треугольник больше, чем число 9. Сколько треугольников вы отсчитали? Почему вы отсчитали столько треугольников?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– отсчитай</w:t>
      </w:r>
      <w:r w:rsidRPr="004F2982">
        <w:rPr>
          <w:color w:val="000000" w:themeColor="text1"/>
          <w:sz w:val="28"/>
          <w:szCs w:val="28"/>
        </w:rPr>
        <w:t xml:space="preserve"> на нижней полоске карточки на один квадрат меньше, чем число 10. (Вопросы те же.)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Затем  уточняем</w:t>
      </w:r>
      <w:r w:rsidRPr="004F2982">
        <w:rPr>
          <w:color w:val="000000" w:themeColor="text1"/>
          <w:sz w:val="28"/>
          <w:szCs w:val="28"/>
        </w:rPr>
        <w:t>: «Какими числами можно обозначить это количество треугольников (квадратов)? Какое число больше: десять или девять? Какое число меньше: девять или десять? На сколько число десять больше числа девять? На сколько число девять меньше числа десять? Как можно уравнять эти числа?»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Ребенок уравнивает</w:t>
      </w:r>
      <w:r w:rsidRPr="004F2982">
        <w:rPr>
          <w:color w:val="000000" w:themeColor="text1"/>
          <w:sz w:val="28"/>
          <w:szCs w:val="28"/>
        </w:rPr>
        <w:t xml:space="preserve"> числ</w:t>
      </w:r>
      <w:r>
        <w:rPr>
          <w:color w:val="000000" w:themeColor="text1"/>
          <w:sz w:val="28"/>
          <w:szCs w:val="28"/>
        </w:rPr>
        <w:t>а выбранным способом и объясняет</w:t>
      </w:r>
      <w:r w:rsidRPr="004F2982">
        <w:rPr>
          <w:color w:val="000000" w:themeColor="text1"/>
          <w:sz w:val="28"/>
          <w:szCs w:val="28"/>
        </w:rPr>
        <w:t xml:space="preserve"> свои действия. 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 w:rsidRPr="004F2982">
        <w:rPr>
          <w:b/>
          <w:color w:val="000000" w:themeColor="text1"/>
          <w:sz w:val="28"/>
          <w:szCs w:val="28"/>
        </w:rPr>
        <w:t>Дидактическая игра «Найди соседей».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Взрослый объясняет ребенку</w:t>
      </w:r>
      <w:r w:rsidRPr="004F2982">
        <w:rPr>
          <w:color w:val="000000" w:themeColor="text1"/>
          <w:sz w:val="28"/>
          <w:szCs w:val="28"/>
        </w:rPr>
        <w:t xml:space="preserve"> правила игры: «У каждого числа есть два соседа. Мы должны их найти. Например, у числа два старший сосед число три, оно на один больше, а младший сосед – число один, оно на один меньше. (По </w:t>
      </w:r>
      <w:r>
        <w:rPr>
          <w:color w:val="000000" w:themeColor="text1"/>
          <w:sz w:val="28"/>
          <w:szCs w:val="28"/>
        </w:rPr>
        <w:t>мере называния чисел взрослый</w:t>
      </w:r>
      <w:r w:rsidRPr="004F2982">
        <w:rPr>
          <w:color w:val="000000" w:themeColor="text1"/>
          <w:sz w:val="28"/>
          <w:szCs w:val="28"/>
        </w:rPr>
        <w:t xml:space="preserve"> демонстрирует соответствующие числовые карточки и закрывает ими пусты</w:t>
      </w:r>
      <w:r w:rsidR="00AC67BB">
        <w:rPr>
          <w:color w:val="000000" w:themeColor="text1"/>
          <w:sz w:val="28"/>
          <w:szCs w:val="28"/>
        </w:rPr>
        <w:t xml:space="preserve">е квадраты.) А теперь заполни </w:t>
      </w:r>
      <w:r w:rsidRPr="004F2982">
        <w:rPr>
          <w:color w:val="000000" w:themeColor="text1"/>
          <w:sz w:val="28"/>
          <w:szCs w:val="28"/>
        </w:rPr>
        <w:t>свои карточки».</w:t>
      </w:r>
    </w:p>
    <w:p w:rsid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>
        <w:rPr>
          <w:color w:val="000000" w:themeColor="text1"/>
          <w:sz w:val="28"/>
          <w:szCs w:val="28"/>
        </w:rPr>
        <w:t>По окончанию выполнения задания ребенок обосновывает</w:t>
      </w:r>
      <w:r w:rsidR="003B25B2">
        <w:rPr>
          <w:color w:val="000000" w:themeColor="text1"/>
          <w:sz w:val="28"/>
          <w:szCs w:val="28"/>
        </w:rPr>
        <w:t xml:space="preserve"> свой выбор.</w:t>
      </w:r>
    </w:p>
    <w:p w:rsidR="00AC67BB" w:rsidRDefault="00AC67BB" w:rsidP="004F2982">
      <w:pPr>
        <w:shd w:val="clear" w:color="auto" w:fill="FFFFFF"/>
        <w:rPr>
          <w:color w:val="000000" w:themeColor="text1"/>
          <w:sz w:val="28"/>
          <w:szCs w:val="28"/>
        </w:rPr>
      </w:pPr>
    </w:p>
    <w:p w:rsidR="00AC67BB" w:rsidRDefault="003B25B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7705725"/>
            <wp:effectExtent l="0" t="0" r="317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korablik_17-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332"/>
                    <a:stretch/>
                  </pic:blipFill>
                  <pic:spPr bwMode="auto">
                    <a:xfrm>
                      <a:off x="0" y="0"/>
                      <a:ext cx="5940425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67BB" w:rsidRPr="004F2982" w:rsidRDefault="00AC67BB" w:rsidP="004F2982">
      <w:pPr>
        <w:shd w:val="clear" w:color="auto" w:fill="FFFFFF"/>
        <w:rPr>
          <w:color w:val="000000" w:themeColor="text1"/>
          <w:sz w:val="28"/>
          <w:szCs w:val="28"/>
        </w:rPr>
      </w:pPr>
    </w:p>
    <w:p w:rsidR="004F2982" w:rsidRPr="004F2982" w:rsidRDefault="004F2982" w:rsidP="004F2982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 w:rsidRPr="004F2982">
        <w:rPr>
          <w:b/>
          <w:color w:val="000000" w:themeColor="text1"/>
          <w:sz w:val="28"/>
          <w:szCs w:val="28"/>
        </w:rPr>
        <w:t>Дидактическая игра «Составь целое по его части».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  В конверте </w:t>
      </w:r>
      <w:r w:rsidRPr="004F2982">
        <w:rPr>
          <w:color w:val="000000" w:themeColor="text1"/>
          <w:sz w:val="28"/>
          <w:szCs w:val="28"/>
        </w:rPr>
        <w:t xml:space="preserve"> ребенка находится по одной второй (одной четвертой) части какой-либо геометрической фигуры.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Взрослый</w:t>
      </w:r>
      <w:r w:rsidRPr="004F2982">
        <w:rPr>
          <w:color w:val="000000" w:themeColor="text1"/>
          <w:sz w:val="28"/>
          <w:szCs w:val="28"/>
        </w:rPr>
        <w:t xml:space="preserve"> предлагает составить целую геометрическую фигуру по ее части, выбрав недостающие из коробки.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lastRenderedPageBreak/>
        <w:t> </w:t>
      </w:r>
      <w:r>
        <w:rPr>
          <w:color w:val="000000" w:themeColor="text1"/>
          <w:sz w:val="28"/>
          <w:szCs w:val="28"/>
        </w:rPr>
        <w:t>  После выполнения задания ребенок определяет, какие фигуры у него</w:t>
      </w:r>
      <w:r w:rsidRPr="004F2982">
        <w:rPr>
          <w:color w:val="000000" w:themeColor="text1"/>
          <w:sz w:val="28"/>
          <w:szCs w:val="28"/>
        </w:rPr>
        <w:t xml:space="preserve"> получились и из скольких частей они состоят.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Затем мы уточняем</w:t>
      </w:r>
      <w:r w:rsidRPr="004F2982">
        <w:rPr>
          <w:color w:val="000000" w:themeColor="text1"/>
          <w:sz w:val="28"/>
          <w:szCs w:val="28"/>
        </w:rPr>
        <w:t>: «Как можно назвать каждую часть вашей фигуры? Что больше: целое или одна вторая (одна четвертая) часть? Что меньше: одна вторая (одна четвертая) часть или целое?»</w:t>
      </w:r>
    </w:p>
    <w:p w:rsidR="004F2982" w:rsidRPr="004F2982" w:rsidRDefault="004F2982" w:rsidP="004F2982">
      <w:pPr>
        <w:shd w:val="clear" w:color="auto" w:fill="FFFFFF"/>
        <w:rPr>
          <w:b/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 w:rsidRPr="004F2982">
        <w:rPr>
          <w:b/>
          <w:color w:val="000000" w:themeColor="text1"/>
          <w:sz w:val="28"/>
          <w:szCs w:val="28"/>
        </w:rPr>
        <w:t>Игровое упражнение «Определи правильно».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  <w:r w:rsidRPr="004F2982">
        <w:rPr>
          <w:color w:val="000000" w:themeColor="text1"/>
          <w:sz w:val="28"/>
          <w:szCs w:val="28"/>
        </w:rPr>
        <w:t>   </w:t>
      </w:r>
      <w:r>
        <w:rPr>
          <w:color w:val="000000" w:themeColor="text1"/>
          <w:sz w:val="28"/>
          <w:szCs w:val="28"/>
        </w:rPr>
        <w:t>Ребенок и взрослый встают друг на против друга. Мы задаем вопрос и бросаем</w:t>
      </w:r>
      <w:r w:rsidRPr="004F2982">
        <w:rPr>
          <w:color w:val="000000" w:themeColor="text1"/>
          <w:sz w:val="28"/>
          <w:szCs w:val="28"/>
        </w:rPr>
        <w:t xml:space="preserve"> мяч </w:t>
      </w:r>
      <w:proofErr w:type="spellStart"/>
      <w:r w:rsidRPr="004F2982">
        <w:rPr>
          <w:color w:val="000000" w:themeColor="text1"/>
          <w:sz w:val="28"/>
          <w:szCs w:val="28"/>
        </w:rPr>
        <w:t>ребенку</w:t>
      </w:r>
      <w:r>
        <w:rPr>
          <w:color w:val="000000" w:themeColor="text1"/>
          <w:sz w:val="28"/>
          <w:szCs w:val="28"/>
        </w:rPr>
        <w:t>.</w:t>
      </w:r>
      <w:r w:rsidRPr="004F2982">
        <w:rPr>
          <w:color w:val="000000" w:themeColor="text1"/>
          <w:sz w:val="28"/>
          <w:szCs w:val="28"/>
        </w:rPr>
        <w:t>Например</w:t>
      </w:r>
      <w:proofErr w:type="spellEnd"/>
      <w:r w:rsidRPr="004F2982">
        <w:rPr>
          <w:color w:val="000000" w:themeColor="text1"/>
          <w:sz w:val="28"/>
          <w:szCs w:val="28"/>
        </w:rPr>
        <w:t>: «Что выше: здание детского сада или береза на нашем участке? Что ниже: кусты сирени на нашем участке или рябина?» и т. д.</w:t>
      </w:r>
    </w:p>
    <w:p w:rsidR="004F2982" w:rsidRPr="004F2982" w:rsidRDefault="004F2982" w:rsidP="004F2982">
      <w:pPr>
        <w:shd w:val="clear" w:color="auto" w:fill="FFFFFF"/>
        <w:rPr>
          <w:color w:val="000000" w:themeColor="text1"/>
          <w:sz w:val="28"/>
          <w:szCs w:val="28"/>
        </w:rPr>
      </w:pPr>
    </w:p>
    <w:p w:rsidR="003D5E68" w:rsidRDefault="003D5E68"/>
    <w:sectPr w:rsidR="003D5E68" w:rsidSect="0011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D9"/>
    <w:rsid w:val="00116F44"/>
    <w:rsid w:val="003B25B2"/>
    <w:rsid w:val="003D5E68"/>
    <w:rsid w:val="004F2982"/>
    <w:rsid w:val="007407D9"/>
    <w:rsid w:val="009176E7"/>
    <w:rsid w:val="00AC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4F298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F2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2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29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F2982"/>
  </w:style>
  <w:style w:type="table" w:styleId="a3">
    <w:name w:val="Table Grid"/>
    <w:basedOn w:val="a1"/>
    <w:uiPriority w:val="39"/>
    <w:rsid w:val="00AC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Танька</dc:creator>
  <cp:keywords/>
  <dc:description/>
  <cp:lastModifiedBy>123</cp:lastModifiedBy>
  <cp:revision>4</cp:revision>
  <dcterms:created xsi:type="dcterms:W3CDTF">2020-04-27T19:12:00Z</dcterms:created>
  <dcterms:modified xsi:type="dcterms:W3CDTF">2020-05-05T19:25:00Z</dcterms:modified>
</cp:coreProperties>
</file>