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03323105"/>
        <w:docPartObj>
          <w:docPartGallery w:val="Cover Pages"/>
          <w:docPartUnique/>
        </w:docPartObj>
      </w:sdtPr>
      <w:sdtEndPr>
        <w:rPr>
          <w:sz w:val="32"/>
        </w:rPr>
      </w:sdtEndPr>
      <w:sdtContent>
        <w:p w:rsidR="00547B9E" w:rsidRDefault="00547B9E">
          <w:r>
            <w:rPr>
              <w:noProof/>
              <w:lang w:eastAsia="ru-RU"/>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Группа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Прямоугольник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Прямоугольник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7B9E" w:rsidRDefault="00547B9E">
                                  <w:pPr>
                                    <w:pStyle w:val="a3"/>
                                    <w:spacing w:before="120"/>
                                    <w:jc w:val="center"/>
                                    <w:rPr>
                                      <w:color w:val="FFFFFF" w:themeColor="background1"/>
                                    </w:rPr>
                                  </w:pPr>
                                  <w:r w:rsidRPr="00547B9E">
                                    <w:rPr>
                                      <w:color w:val="FFFFFF" w:themeColor="background1"/>
                                    </w:rPr>
                                    <w:t>КОНСУЛЬТАЦИЯ</w:t>
                                  </w:r>
                                  <w:r>
                                    <w:rPr>
                                      <w:color w:val="FFFFFF" w:themeColor="background1"/>
                                    </w:rPr>
                                    <w:t xml:space="preserve"> </w:t>
                                  </w:r>
                                  <w:r w:rsidRPr="00547B9E">
                                    <w:rPr>
                                      <w:color w:val="FFFFFF" w:themeColor="background1"/>
                                      <w:sz w:val="28"/>
                                    </w:rPr>
                                    <w:t>для родителей</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Текстовое поле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47B9E" w:rsidRDefault="00A55295" w:rsidP="00547B9E">
                                      <w:pPr>
                                        <w:pStyle w:val="a3"/>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«Гражданина воспитываем с детства»</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Группа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">
                    <v:rect id="Прямоугольник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Прямоугольник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547B9E" w:rsidRDefault="00547B9E">
                            <w:pPr>
                              <w:pStyle w:val="a3"/>
                              <w:spacing w:before="120"/>
                              <w:jc w:val="center"/>
                              <w:rPr>
                                <w:color w:val="FFFFFF" w:themeColor="background1"/>
                              </w:rPr>
                            </w:pPr>
                            <w:r w:rsidRPr="00547B9E">
                              <w:rPr>
                                <w:color w:val="FFFFFF" w:themeColor="background1"/>
                              </w:rPr>
                              <w:t>КОНСУЛЬТАЦИЯ</w:t>
                            </w:r>
                            <w:r>
                              <w:rPr>
                                <w:color w:val="FFFFFF" w:themeColor="background1"/>
                              </w:rPr>
                              <w:t xml:space="preserve"> </w:t>
                            </w:r>
                            <w:r w:rsidRPr="00547B9E">
                              <w:rPr>
                                <w:color w:val="FFFFFF" w:themeColor="background1"/>
                                <w:sz w:val="28"/>
                              </w:rPr>
                              <w:t>для родителей</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547B9E" w:rsidRDefault="00A55295" w:rsidP="00547B9E">
                                <w:pPr>
                                  <w:pStyle w:val="a3"/>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«Гражданина воспитываем с детства»</w:t>
                                </w:r>
                              </w:p>
                            </w:sdtContent>
                          </w:sdt>
                        </w:txbxContent>
                      </v:textbox>
                    </v:shape>
                    <w10:wrap anchorx="page" anchory="page"/>
                  </v:group>
                </w:pict>
              </mc:Fallback>
            </mc:AlternateContent>
          </w:r>
        </w:p>
        <w:p w:rsidR="00547B9E" w:rsidRDefault="00547B9E">
          <w:pPr>
            <w:rPr>
              <w:sz w:val="32"/>
            </w:rPr>
          </w:pPr>
          <w:r>
            <w:rPr>
              <w:sz w:val="32"/>
            </w:rPr>
            <w:br w:type="page"/>
          </w:r>
        </w:p>
      </w:sdtContent>
    </w:sdt>
    <w:p w:rsidR="00547B9E" w:rsidRPr="009F36B8" w:rsidRDefault="00547B9E" w:rsidP="002C7C58">
      <w:pPr>
        <w:jc w:val="center"/>
        <w:rPr>
          <w:b/>
          <w:sz w:val="32"/>
        </w:rPr>
      </w:pPr>
      <w:r w:rsidRPr="009F36B8">
        <w:rPr>
          <w:b/>
          <w:sz w:val="32"/>
        </w:rPr>
        <w:lastRenderedPageBreak/>
        <w:t>Как воспитать маленького гражданина?</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Решая проблему воспитания маленького гражданина, главная цель </w:t>
      </w:r>
      <w:bookmarkStart w:id="0" w:name="_GoBack"/>
      <w:bookmarkEnd w:id="0"/>
      <w:r w:rsidRPr="009F36B8">
        <w:rPr>
          <w:rFonts w:ascii="Times New Roman" w:hAnsi="Times New Roman" w:cs="Times New Roman"/>
          <w:sz w:val="28"/>
          <w:szCs w:val="28"/>
        </w:rPr>
        <w:t xml:space="preserve">работы педагогического коллектива – формирование у ребенка активной социальной позиции, воспитание гуманной, самостоятельной, интеллектуально развитой творческой личности.             </w:t>
      </w:r>
    </w:p>
    <w:p w:rsidR="00547B9E" w:rsidRPr="009F36B8" w:rsidRDefault="00547B9E" w:rsidP="009F36B8">
      <w:pPr>
        <w:spacing w:after="0"/>
        <w:ind w:firstLine="709"/>
        <w:jc w:val="both"/>
        <w:rPr>
          <w:rFonts w:ascii="Times New Roman" w:hAnsi="Times New Roman" w:cs="Times New Roman"/>
          <w:b/>
          <w:i/>
          <w:sz w:val="28"/>
          <w:szCs w:val="28"/>
        </w:rPr>
      </w:pPr>
      <w:r w:rsidRPr="009F36B8">
        <w:rPr>
          <w:rFonts w:ascii="Times New Roman" w:hAnsi="Times New Roman" w:cs="Times New Roman"/>
          <w:sz w:val="28"/>
          <w:szCs w:val="28"/>
        </w:rPr>
        <w:t xml:space="preserve">                </w:t>
      </w:r>
      <w:r w:rsidRPr="009F36B8">
        <w:rPr>
          <w:rFonts w:ascii="Times New Roman" w:hAnsi="Times New Roman" w:cs="Times New Roman"/>
          <w:b/>
          <w:i/>
          <w:sz w:val="28"/>
          <w:szCs w:val="28"/>
        </w:rPr>
        <w:t xml:space="preserve">Основные задачи: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Формировать позитивное, ответственное отношение к себе. - Формировать модели поведения ребенка во взаимоотношениях с другими людьми.</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 - Воспитывать гуманное, экологически целесообразное отношение ребенка к окружающему миру.</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 - Заложить основу системных знаний, сформировать коммуникативную компетентность, навыки работы с информацией.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Будущее общества зависит от того, как воспитывают нынешнее поколение. Как правило, каждый детский сад работает в каком-то одном направлении. В одном учреждении накоплен интереснейший опыт работы по краеведению, в другом – по ознакомлению с народным искусством, в третьем – созданы великолепные условия и отработана методика патриотического воспитания путем изучения быта, традиций России и т.п., т.е. нет многоаспектного подхода к решению проблемы гражданско-патриотического воспитания дошкольников. </w:t>
      </w:r>
    </w:p>
    <w:p w:rsidR="009F36B8" w:rsidRDefault="00547B9E" w:rsidP="009F36B8">
      <w:pPr>
        <w:spacing w:after="0"/>
        <w:ind w:firstLine="709"/>
        <w:jc w:val="both"/>
        <w:rPr>
          <w:rFonts w:ascii="Times New Roman" w:hAnsi="Times New Roman" w:cs="Times New Roman"/>
          <w:sz w:val="28"/>
          <w:szCs w:val="28"/>
        </w:rPr>
      </w:pPr>
      <w:proofErr w:type="gramStart"/>
      <w:r w:rsidRPr="009F36B8">
        <w:rPr>
          <w:rFonts w:ascii="Times New Roman" w:hAnsi="Times New Roman" w:cs="Times New Roman"/>
          <w:sz w:val="28"/>
          <w:szCs w:val="28"/>
        </w:rPr>
        <w:t>В свой работе</w:t>
      </w:r>
      <w:proofErr w:type="gramEnd"/>
      <w:r w:rsidRPr="009F36B8">
        <w:rPr>
          <w:rFonts w:ascii="Times New Roman" w:hAnsi="Times New Roman" w:cs="Times New Roman"/>
          <w:sz w:val="28"/>
          <w:szCs w:val="28"/>
        </w:rPr>
        <w:t xml:space="preserve"> мы пытаемся создать эскиз системы гражданско- патриотич</w:t>
      </w:r>
      <w:r w:rsidR="009F36B8">
        <w:rPr>
          <w:rFonts w:ascii="Times New Roman" w:hAnsi="Times New Roman" w:cs="Times New Roman"/>
          <w:sz w:val="28"/>
          <w:szCs w:val="28"/>
        </w:rPr>
        <w:t xml:space="preserve">еского воспитания дошкольников. </w:t>
      </w:r>
      <w:r w:rsidRPr="009F36B8">
        <w:rPr>
          <w:rFonts w:ascii="Times New Roman" w:hAnsi="Times New Roman" w:cs="Times New Roman"/>
          <w:sz w:val="28"/>
          <w:szCs w:val="28"/>
        </w:rPr>
        <w:t>Для реализации модели предла</w:t>
      </w:r>
      <w:r w:rsidR="009F36B8">
        <w:rPr>
          <w:rFonts w:ascii="Times New Roman" w:hAnsi="Times New Roman" w:cs="Times New Roman"/>
          <w:sz w:val="28"/>
          <w:szCs w:val="28"/>
        </w:rPr>
        <w:t>гается интегрированный подход: в</w:t>
      </w:r>
      <w:r w:rsidRPr="009F36B8">
        <w:rPr>
          <w:rFonts w:ascii="Times New Roman" w:hAnsi="Times New Roman" w:cs="Times New Roman"/>
          <w:sz w:val="28"/>
          <w:szCs w:val="28"/>
        </w:rPr>
        <w:t>ключение форм работы во все виды детской деятельности: познава</w:t>
      </w:r>
      <w:r w:rsidR="009F36B8">
        <w:rPr>
          <w:rFonts w:ascii="Times New Roman" w:hAnsi="Times New Roman" w:cs="Times New Roman"/>
          <w:sz w:val="28"/>
          <w:szCs w:val="28"/>
        </w:rPr>
        <w:t xml:space="preserve">тельную, продуктивную, игровую, </w:t>
      </w:r>
      <w:r w:rsidRPr="009F36B8">
        <w:rPr>
          <w:rFonts w:ascii="Times New Roman" w:hAnsi="Times New Roman" w:cs="Times New Roman"/>
          <w:sz w:val="28"/>
          <w:szCs w:val="28"/>
        </w:rPr>
        <w:t>использование регионального компонента.</w:t>
      </w:r>
      <w:r w:rsidR="009F36B8" w:rsidRPr="009F36B8">
        <w:t xml:space="preserve"> </w:t>
      </w:r>
      <w:r w:rsidR="009F36B8" w:rsidRPr="009F36B8">
        <w:rPr>
          <w:rFonts w:ascii="Times New Roman" w:hAnsi="Times New Roman" w:cs="Times New Roman"/>
          <w:sz w:val="28"/>
          <w:szCs w:val="28"/>
        </w:rPr>
        <w:t xml:space="preserve">Работа спланирована в сотрудничестве с семьей.   Разработан собственный комплекс методических приемов, которые обеспечивают эффективное решение </w:t>
      </w:r>
      <w:proofErr w:type="spellStart"/>
      <w:r w:rsidR="009F36B8" w:rsidRPr="009F36B8">
        <w:rPr>
          <w:rFonts w:ascii="Times New Roman" w:hAnsi="Times New Roman" w:cs="Times New Roman"/>
          <w:sz w:val="28"/>
          <w:szCs w:val="28"/>
        </w:rPr>
        <w:t>воспитательно</w:t>
      </w:r>
      <w:proofErr w:type="spellEnd"/>
      <w:r w:rsidR="009F36B8" w:rsidRPr="009F36B8">
        <w:rPr>
          <w:rFonts w:ascii="Times New Roman" w:hAnsi="Times New Roman" w:cs="Times New Roman"/>
          <w:sz w:val="28"/>
          <w:szCs w:val="28"/>
        </w:rPr>
        <w:t>-обр</w:t>
      </w:r>
      <w:r w:rsidR="009F36B8">
        <w:rPr>
          <w:rFonts w:ascii="Times New Roman" w:hAnsi="Times New Roman" w:cs="Times New Roman"/>
          <w:sz w:val="28"/>
          <w:szCs w:val="28"/>
        </w:rPr>
        <w:t xml:space="preserve">азовательных задач. </w:t>
      </w:r>
      <w:r w:rsidR="009F36B8" w:rsidRPr="009F36B8">
        <w:rPr>
          <w:rFonts w:ascii="Times New Roman" w:hAnsi="Times New Roman" w:cs="Times New Roman"/>
          <w:sz w:val="28"/>
          <w:szCs w:val="28"/>
        </w:rPr>
        <w:t>Данная модель построена на принципах развивающего обучения. Она состоит из нескольких направлений.</w:t>
      </w:r>
    </w:p>
    <w:p w:rsidR="008101FA" w:rsidRDefault="009F36B8" w:rsidP="009F36B8">
      <w:pPr>
        <w:spacing w:after="0"/>
        <w:ind w:firstLine="709"/>
        <w:jc w:val="both"/>
        <w:rPr>
          <w:rFonts w:ascii="Times New Roman" w:hAnsi="Times New Roman" w:cs="Times New Roman"/>
          <w:sz w:val="28"/>
          <w:szCs w:val="28"/>
        </w:rPr>
      </w:pPr>
      <w:r w:rsidRPr="009F36B8">
        <w:rPr>
          <w:rFonts w:ascii="Times New Roman" w:hAnsi="Times New Roman" w:cs="Times New Roman"/>
          <w:b/>
          <w:sz w:val="28"/>
          <w:szCs w:val="28"/>
        </w:rPr>
        <w:t xml:space="preserve"> </w:t>
      </w:r>
      <w:r w:rsidRPr="009F36B8">
        <w:rPr>
          <w:rFonts w:ascii="Times New Roman" w:hAnsi="Times New Roman" w:cs="Times New Roman"/>
          <w:b/>
          <w:sz w:val="28"/>
          <w:szCs w:val="28"/>
        </w:rPr>
        <w:t>Первое направление:</w:t>
      </w:r>
      <w:r w:rsidR="008101FA">
        <w:rPr>
          <w:rFonts w:ascii="Times New Roman" w:hAnsi="Times New Roman" w:cs="Times New Roman"/>
          <w:sz w:val="28"/>
          <w:szCs w:val="28"/>
        </w:rPr>
        <w:t xml:space="preserve"> </w:t>
      </w:r>
      <w:r w:rsidRPr="009F36B8">
        <w:rPr>
          <w:rFonts w:ascii="Times New Roman" w:hAnsi="Times New Roman" w:cs="Times New Roman"/>
          <w:sz w:val="28"/>
          <w:szCs w:val="28"/>
        </w:rPr>
        <w:t>«Я и моя семья»</w:t>
      </w:r>
      <w:r w:rsidR="008101FA" w:rsidRPr="008101FA">
        <w:t xml:space="preserve">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К основной задаче гражданского воспитания старших дошкольников </w:t>
      </w:r>
      <w:r w:rsidR="008101FA" w:rsidRPr="009F36B8">
        <w:rPr>
          <w:rFonts w:ascii="Times New Roman" w:hAnsi="Times New Roman" w:cs="Times New Roman"/>
          <w:sz w:val="28"/>
          <w:szCs w:val="28"/>
        </w:rPr>
        <w:t>причисляется:</w:t>
      </w:r>
      <w:r w:rsidR="008101FA">
        <w:rPr>
          <w:rFonts w:ascii="Times New Roman" w:hAnsi="Times New Roman" w:cs="Times New Roman"/>
          <w:sz w:val="28"/>
          <w:szCs w:val="28"/>
        </w:rPr>
        <w:t xml:space="preserve"> Формирование</w:t>
      </w:r>
      <w:r w:rsidRPr="009F36B8">
        <w:rPr>
          <w:rFonts w:ascii="Times New Roman" w:hAnsi="Times New Roman" w:cs="Times New Roman"/>
          <w:sz w:val="28"/>
          <w:szCs w:val="28"/>
        </w:rPr>
        <w:t xml:space="preserve"> духовно-нравственного отношения и чувства сопричастности к родному дому, семье, прежде всего к маме и детскому саду.                                                                                                                            Все начинается с родного дома и мамы – хранительницы семейного очага. Эта задача традиционно решалась в дошкольных учреждениях, но сегодня ощущается необходимость усилить работу в этом направлении, сделать ее более содержательной. Семья переживает не лучшие времена.                                                                     Стремясь заработать на хлеб насущный, родители все меньше уделяют внимание детям и их воспитанию, растет число неполных семей. Мы готовы воспитать любовь к Родине, а оказываемся не в состоянии воспитать у ребенка </w:t>
      </w:r>
      <w:r w:rsidRPr="009F36B8">
        <w:rPr>
          <w:rFonts w:ascii="Times New Roman" w:hAnsi="Times New Roman" w:cs="Times New Roman"/>
          <w:sz w:val="28"/>
          <w:szCs w:val="28"/>
        </w:rPr>
        <w:lastRenderedPageBreak/>
        <w:t xml:space="preserve">любовь к самому близкому – к родному дому и детскому саду, а ведь это основа основ патриотического воспитания, его первая и самая важная ступень.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                          </w:t>
      </w:r>
      <w:r w:rsidRPr="009F36B8">
        <w:rPr>
          <w:rFonts w:ascii="Times New Roman" w:hAnsi="Times New Roman" w:cs="Times New Roman"/>
          <w:b/>
          <w:sz w:val="28"/>
          <w:szCs w:val="28"/>
        </w:rPr>
        <w:t>Второе направление: «Мир людей</w:t>
      </w:r>
      <w:r w:rsidRPr="009F36B8">
        <w:rPr>
          <w:rFonts w:ascii="Times New Roman" w:hAnsi="Times New Roman" w:cs="Times New Roman"/>
          <w:sz w:val="28"/>
          <w:szCs w:val="28"/>
        </w:rPr>
        <w:t xml:space="preserve">». </w:t>
      </w:r>
    </w:p>
    <w:p w:rsid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Это направление работы мы определяем следующим содержанием: Родившись, человек становиться частью общества. Сначала – это семья, группа детского сада, соседи, но уже в этих маленьких сообществах действуют разные правила и традиции, которые выполняют все члены этого сообщества. В жизни также существуют правила: правила дорожного движения, правила безопасности, правила гигиены, правила поведения в общественных местах. В обществе взрослых, помимо правил, действуют законы. Выполнение законов обязательно для всех в равной степени. В основе работы по социальному развитию стоят задачи воспитания гуманных отношений, эмоциональной привязанности и доверие к близким взрослым и сверстникам, стремление к взаимопониманию.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Чтобы дать ребенку возможность поближе узнать “мир людей” — взрослых и сверстников необходимо эмоциональное насыщение, содержательное общение взрослого с ребенком. Важно создавать проблемные ситуации, направленные на развитие гибкого социального поведения. Для развития интереса к “миру людей” и обогащения их представлений о социальной действительности: посещение музеев, театров, выставок, проведение экскурсий и прогулок, демонстрация фильмов. Межнациональные конфликты как следствие отсутствия культуры межнациональных отношений – печальная реалия сегодняшнего дня. Один из путей выхода из кризисных ситуаций в межнациональных отношениях – этическое воспитание, сориентированное на межнациональное общение. Знакомить детей с отдельными зарубежными странами и элементами их культуры, расширив в своем сознании границы.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Правовое воспитание – еще один путь воспитания личности ребенка. Дети должны знать о своих правах. Ребенок может требовать соблюдения своих прав, прав других людей.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               </w:t>
      </w:r>
      <w:r w:rsidRPr="008101FA">
        <w:rPr>
          <w:rFonts w:ascii="Times New Roman" w:hAnsi="Times New Roman" w:cs="Times New Roman"/>
          <w:b/>
          <w:sz w:val="28"/>
          <w:szCs w:val="28"/>
        </w:rPr>
        <w:t>Третье направление: «Человек-труженик».</w:t>
      </w:r>
      <w:r w:rsidRPr="009F36B8">
        <w:rPr>
          <w:rFonts w:ascii="Times New Roman" w:hAnsi="Times New Roman" w:cs="Times New Roman"/>
          <w:sz w:val="28"/>
          <w:szCs w:val="28"/>
        </w:rPr>
        <w:t xml:space="preserve">                                                    В процессе работы по гражданскому воспитанию должны решаться, на наш взгляд, более широкий круг задач. Это, обязательно, воспитание уважительного отношения к человеку-труженику и результатам его труда. В первую очередь нужно знакомить с трудом людей своего края, города (нефтяник, водитель, трубопроводчик). Воспитывать гордость за результаты их труда. Необходимо также и приобщение дошкольников к трудовой деятельности. Труд ребенка-дошкольника невелик и несложен. Однако он необходим для формирования его личности. Нужно способствовать трудовой деятельности детей, в основе которой лежит желание сделать что-то для друга, для воспитателя, для группы, для детского сада и т.д. Также следует </w:t>
      </w:r>
      <w:r w:rsidRPr="009F36B8">
        <w:rPr>
          <w:rFonts w:ascii="Times New Roman" w:hAnsi="Times New Roman" w:cs="Times New Roman"/>
          <w:sz w:val="28"/>
          <w:szCs w:val="28"/>
        </w:rPr>
        <w:lastRenderedPageBreak/>
        <w:t xml:space="preserve">организовывать систематически и в детском саду и дома труд с общественной мотивацией, направленного на общую пользу. </w:t>
      </w:r>
    </w:p>
    <w:p w:rsidR="008101FA" w:rsidRDefault="00547B9E" w:rsidP="009F36B8">
      <w:pPr>
        <w:spacing w:after="0"/>
        <w:ind w:firstLine="709"/>
        <w:jc w:val="both"/>
        <w:rPr>
          <w:rFonts w:ascii="Times New Roman" w:hAnsi="Times New Roman" w:cs="Times New Roman"/>
          <w:b/>
          <w:sz w:val="28"/>
          <w:szCs w:val="28"/>
        </w:rPr>
      </w:pPr>
      <w:r w:rsidRPr="009F36B8">
        <w:rPr>
          <w:rFonts w:ascii="Times New Roman" w:hAnsi="Times New Roman" w:cs="Times New Roman"/>
          <w:sz w:val="28"/>
          <w:szCs w:val="28"/>
        </w:rPr>
        <w:t xml:space="preserve">                    </w:t>
      </w:r>
      <w:r w:rsidRPr="008101FA">
        <w:rPr>
          <w:rFonts w:ascii="Times New Roman" w:hAnsi="Times New Roman" w:cs="Times New Roman"/>
          <w:b/>
          <w:sz w:val="28"/>
          <w:szCs w:val="28"/>
        </w:rPr>
        <w:t>Четвертое направление: «Экология».</w:t>
      </w:r>
      <w:r w:rsidR="008101FA" w:rsidRPr="008101FA">
        <w:t xml:space="preserve">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Гражданское воспитание и экология. Какая может быть взаимосвязь между этими понятиями?  Истинный патриотизм гораздо глубже, нежели любовь к определенной природной зоне. Законы природы не зависят от законов государства, от традиций народа, от его истории.</w:t>
      </w:r>
      <w:r w:rsidR="009F36B8">
        <w:rPr>
          <w:rFonts w:ascii="Times New Roman" w:hAnsi="Times New Roman" w:cs="Times New Roman"/>
          <w:sz w:val="28"/>
          <w:szCs w:val="28"/>
        </w:rPr>
        <w:t xml:space="preserve"> </w:t>
      </w:r>
      <w:r w:rsidRPr="009F36B8">
        <w:rPr>
          <w:rFonts w:ascii="Times New Roman" w:hAnsi="Times New Roman" w:cs="Times New Roman"/>
          <w:sz w:val="28"/>
          <w:szCs w:val="28"/>
        </w:rPr>
        <w:t>Но воспитатель должен не только дать представление о природе и ее законах, но и научить видеть ее красоту, жить с ней в мире и добрососедстве, жить в ней, не нарушая ее ритма, защищать ее. Родившись, человек становиться не только частью общества, но и вступает во взаим</w:t>
      </w:r>
      <w:r w:rsidR="009F36B8">
        <w:rPr>
          <w:rFonts w:ascii="Times New Roman" w:hAnsi="Times New Roman" w:cs="Times New Roman"/>
          <w:sz w:val="28"/>
          <w:szCs w:val="28"/>
        </w:rPr>
        <w:t>оотношения с окружающей средой.</w:t>
      </w:r>
      <w:r w:rsidRPr="009F36B8">
        <w:rPr>
          <w:rFonts w:ascii="Times New Roman" w:hAnsi="Times New Roman" w:cs="Times New Roman"/>
          <w:sz w:val="28"/>
          <w:szCs w:val="28"/>
        </w:rPr>
        <w:t xml:space="preserve"> И отношения эти во многом определяются культурой и традициями того народа, представителем которого ребенок является. Какую же культуру взаимоотношений с природой мы должны воспитать в ребенке, чтобы вырастить настоящего гражданина, патриота своей страны. </w:t>
      </w:r>
    </w:p>
    <w:p w:rsidR="008101FA" w:rsidRDefault="00547B9E" w:rsidP="009F36B8">
      <w:pPr>
        <w:spacing w:after="0"/>
        <w:ind w:firstLine="709"/>
        <w:jc w:val="both"/>
        <w:rPr>
          <w:rFonts w:ascii="Times New Roman" w:hAnsi="Times New Roman" w:cs="Times New Roman"/>
          <w:sz w:val="28"/>
          <w:szCs w:val="28"/>
        </w:rPr>
      </w:pPr>
      <w:r w:rsidRPr="008101FA">
        <w:rPr>
          <w:rFonts w:ascii="Times New Roman" w:hAnsi="Times New Roman" w:cs="Times New Roman"/>
          <w:b/>
          <w:sz w:val="28"/>
          <w:szCs w:val="28"/>
        </w:rPr>
        <w:t xml:space="preserve">            Пятое направление: «Родина моя – бескрайняя Россия».</w:t>
      </w:r>
      <w:r w:rsidRPr="009F36B8">
        <w:rPr>
          <w:rFonts w:ascii="Times New Roman" w:hAnsi="Times New Roman" w:cs="Times New Roman"/>
          <w:sz w:val="28"/>
          <w:szCs w:val="28"/>
        </w:rPr>
        <w:t xml:space="preserve"> </w:t>
      </w:r>
    </w:p>
    <w:p w:rsidR="00547B9E" w:rsidRPr="009F36B8" w:rsidRDefault="00547B9E" w:rsidP="009F36B8">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Одно из направлений работы по гражданскому воспитанию – это воспитание любви к своей Родине. Дошкольник прежде всего должен осознать себя неотъемлемой частью своей малой Родины, потом гражданином России и не только жителем планеты Земля. Нужно постепенно подвести ребенка к пониманию того, что у каждого россиянина есть своя малая Родина – местечко (город, поселок, село), привязанность к которому он испытывает с детства, и вместе с ним – большая Родина – Россия, Российская Федерация. На сегодня существует проблема – Россия не знает Россию, и каждое новое поколение в массе своей знает еще меньше. Детей нужно знакомить со своей страной, и прежде всего, со своим родным краем, чтобы полюбить свою землю, на которой родился, и каждому из нас надо уметь быть ей полезным, а для этого надо многое знать, уметь с детства совершать такие дела, которые были бы на благо своего дома, детского сада, города, а в дальнейшем и всей страны. Шестое направление: «История». Следующее направление работы, которое мы закладываем в свою модель гражданского воспитания – историческая перспектива воспитания. Как научить детей любить не придуманную нами Родину, а такую, какая она есть. Любить и беречь можно только то, что чувствуешь, знаешь, понимаешь. Что может заинтересовать ребенка чистотой, искренностью, красотой, глубоким содержанием?                                                   Это наша многовековая история. Чем нам можно гордиться, так это своей историей. Мне хочется пробудить в детях чувство гордости за русских людей, давших миру великих полководцев и мыслителей, освободителей мира от фашизма, и первопроходцев космоса.    </w:t>
      </w:r>
    </w:p>
    <w:p w:rsidR="008101FA" w:rsidRPr="008101FA" w:rsidRDefault="00547B9E" w:rsidP="008101FA">
      <w:pPr>
        <w:spacing w:after="0"/>
        <w:ind w:firstLine="709"/>
        <w:jc w:val="center"/>
        <w:rPr>
          <w:rFonts w:ascii="Times New Roman" w:hAnsi="Times New Roman" w:cs="Times New Roman"/>
          <w:b/>
          <w:sz w:val="28"/>
          <w:szCs w:val="28"/>
        </w:rPr>
      </w:pPr>
      <w:r w:rsidRPr="008101FA">
        <w:rPr>
          <w:rFonts w:ascii="Times New Roman" w:hAnsi="Times New Roman" w:cs="Times New Roman"/>
          <w:b/>
          <w:sz w:val="28"/>
          <w:szCs w:val="28"/>
        </w:rPr>
        <w:t xml:space="preserve">Седьмое направление: «Культура».                               </w:t>
      </w:r>
    </w:p>
    <w:p w:rsidR="007C0C4A" w:rsidRPr="009F36B8" w:rsidRDefault="00547B9E" w:rsidP="008101FA">
      <w:pPr>
        <w:spacing w:after="0"/>
        <w:ind w:firstLine="709"/>
        <w:jc w:val="both"/>
        <w:rPr>
          <w:rFonts w:ascii="Times New Roman" w:hAnsi="Times New Roman" w:cs="Times New Roman"/>
          <w:sz w:val="28"/>
          <w:szCs w:val="28"/>
        </w:rPr>
      </w:pPr>
      <w:r w:rsidRPr="009F36B8">
        <w:rPr>
          <w:rFonts w:ascii="Times New Roman" w:hAnsi="Times New Roman" w:cs="Times New Roman"/>
          <w:sz w:val="28"/>
          <w:szCs w:val="28"/>
        </w:rPr>
        <w:t xml:space="preserve"> Патриотическое воспитание в детском саду – это процесс освоения, наследования традиционной отечественной культуры. Сохранение </w:t>
      </w:r>
      <w:r w:rsidRPr="009F36B8">
        <w:rPr>
          <w:rFonts w:ascii="Times New Roman" w:hAnsi="Times New Roman" w:cs="Times New Roman"/>
          <w:sz w:val="28"/>
          <w:szCs w:val="28"/>
        </w:rPr>
        <w:lastRenderedPageBreak/>
        <w:t>Российской культуры во всем многообразии ее проявлений, национального колорита оказывает непосредственное влияние на развитие личности ребенка. Содержание этого раздела: Праздники: народные, обрядовые, посвященные памятным датам. Развлечения. Занятия по знакомству с местным народным промыслом. Одинаково интересным и важным для детей является знакомство с жизнью и творчеством отечественных художников, военачальников, писателей, композиторов и многих других достойных сынов и дочерей России. Дополнительно нужно сделать акцент на знакомстве с судьбой и творческим вкладом наших земляков в историю и культуру всей страны. Приобщение детей к богатствам русской литературы.</w:t>
      </w:r>
    </w:p>
    <w:sectPr w:rsidR="007C0C4A" w:rsidRPr="009F36B8" w:rsidSect="009F36B8">
      <w:pgSz w:w="11906" w:h="16838"/>
      <w:pgMar w:top="1134" w:right="850" w:bottom="1134" w:left="1701" w:header="708" w:footer="708" w:gutter="0"/>
      <w:pgBorders w:offsetFrom="page">
        <w:top w:val="certificateBanner" w:sz="31" w:space="24" w:color="9CC2E5" w:themeColor="accent1" w:themeTint="99"/>
        <w:left w:val="certificateBanner" w:sz="31" w:space="24" w:color="9CC2E5" w:themeColor="accent1" w:themeTint="99"/>
        <w:bottom w:val="certificateBanner" w:sz="31" w:space="24" w:color="9CC2E5" w:themeColor="accent1" w:themeTint="99"/>
        <w:right w:val="certificateBanner" w:sz="31" w:space="24" w:color="9CC2E5" w:themeColor="accent1" w:themeTint="99"/>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9E"/>
    <w:rsid w:val="00250EE2"/>
    <w:rsid w:val="002C7C58"/>
    <w:rsid w:val="00547B9E"/>
    <w:rsid w:val="007C0C4A"/>
    <w:rsid w:val="008101FA"/>
    <w:rsid w:val="009F36B8"/>
    <w:rsid w:val="00A5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6A39"/>
  <w15:chartTrackingRefBased/>
  <w15:docId w15:val="{1323637F-873F-437C-8B34-7E9EAA56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7B9E"/>
    <w:pPr>
      <w:spacing w:after="0" w:line="240" w:lineRule="auto"/>
    </w:pPr>
    <w:rPr>
      <w:rFonts w:eastAsiaTheme="minorEastAsia"/>
      <w:lang w:eastAsia="ru-RU"/>
    </w:rPr>
  </w:style>
  <w:style w:type="character" w:customStyle="1" w:styleId="a4">
    <w:name w:val="Без интервала Знак"/>
    <w:basedOn w:val="a0"/>
    <w:link w:val="a3"/>
    <w:uiPriority w:val="1"/>
    <w:rsid w:val="00547B9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«Гражданина воспитываем с детства»</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«Гражданина воспитываем с детства»</dc:title>
  <dc:subject/>
  <dc:creator>Пользователь Windows</dc:creator>
  <cp:keywords/>
  <dc:description/>
  <cp:lastModifiedBy>Admin</cp:lastModifiedBy>
  <cp:revision>5</cp:revision>
  <dcterms:created xsi:type="dcterms:W3CDTF">2018-02-18T16:29:00Z</dcterms:created>
  <dcterms:modified xsi:type="dcterms:W3CDTF">2018-02-22T05:43:00Z</dcterms:modified>
</cp:coreProperties>
</file>