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DF" w:rsidRPr="007C00DF" w:rsidRDefault="007C00DF" w:rsidP="007C00DF">
      <w:pPr>
        <w:jc w:val="center"/>
        <w:rPr>
          <w:b/>
          <w:sz w:val="28"/>
          <w:szCs w:val="28"/>
        </w:rPr>
      </w:pPr>
      <w:r w:rsidRPr="007C00DF">
        <w:rPr>
          <w:b/>
          <w:sz w:val="28"/>
          <w:szCs w:val="28"/>
        </w:rPr>
        <w:t>Консультация для воспитателей.</w:t>
      </w:r>
    </w:p>
    <w:p w:rsidR="007C00DF" w:rsidRPr="007D60FD" w:rsidRDefault="007C00DF" w:rsidP="007C00DF">
      <w:pPr>
        <w:jc w:val="center"/>
        <w:rPr>
          <w:b/>
          <w:i/>
          <w:sz w:val="28"/>
          <w:szCs w:val="28"/>
        </w:rPr>
      </w:pPr>
    </w:p>
    <w:p w:rsidR="007C00DF" w:rsidRPr="007D60FD" w:rsidRDefault="007C00DF" w:rsidP="007C00DF">
      <w:pPr>
        <w:jc w:val="center"/>
        <w:rPr>
          <w:b/>
          <w:i/>
          <w:sz w:val="28"/>
          <w:szCs w:val="28"/>
        </w:rPr>
      </w:pPr>
      <w:r w:rsidRPr="007D60FD">
        <w:rPr>
          <w:b/>
          <w:i/>
          <w:sz w:val="28"/>
          <w:szCs w:val="28"/>
        </w:rPr>
        <w:t>Психолого-педагогические аспекты</w:t>
      </w:r>
      <w:r w:rsidRPr="007D60FD">
        <w:rPr>
          <w:b/>
          <w:i/>
          <w:sz w:val="28"/>
          <w:szCs w:val="28"/>
        </w:rPr>
        <w:br/>
        <w:t>взаимодействия с тревожными детьми в ДОУ</w:t>
      </w:r>
      <w:bookmarkStart w:id="0" w:name="_GoBack"/>
      <w:bookmarkEnd w:id="0"/>
    </w:p>
    <w:p w:rsidR="007C00DF" w:rsidRPr="00897262" w:rsidRDefault="007C00DF" w:rsidP="007C00DF">
      <w:pPr>
        <w:jc w:val="center"/>
        <w:rPr>
          <w:b/>
          <w:sz w:val="28"/>
          <w:szCs w:val="28"/>
        </w:rPr>
      </w:pPr>
    </w:p>
    <w:p w:rsidR="007C00DF" w:rsidRPr="00897262" w:rsidRDefault="007C00DF" w:rsidP="007C00DF">
      <w:pPr>
        <w:rPr>
          <w:sz w:val="28"/>
          <w:szCs w:val="28"/>
        </w:rPr>
      </w:pPr>
      <w:r w:rsidRPr="00897262">
        <w:rPr>
          <w:sz w:val="28"/>
          <w:szCs w:val="28"/>
        </w:rPr>
        <w:t>Основные аспекты проблемы тревожности.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На современном этапе детский сад становится одним из определяющих факт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ров в становлении личности ребенка. Многие основные свойства и личностные качества ребенка формируются в данный период жизни. В настоящее время увеличилось количество тревожных детей, отличающихся повышенным бесп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койством, неуверенностью, эмоциональной неустойчивостью. Поэтому пр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блема детской тревожности и ее своевременной коррекции на раннем этапе является актуал</w:t>
      </w:r>
      <w:r w:rsidRPr="00897262">
        <w:rPr>
          <w:sz w:val="28"/>
          <w:szCs w:val="28"/>
        </w:rPr>
        <w:t>ь</w:t>
      </w:r>
      <w:r w:rsidRPr="00897262">
        <w:rPr>
          <w:sz w:val="28"/>
          <w:szCs w:val="28"/>
        </w:rPr>
        <w:t>ной. Решение этой проблемы в старшем дошкольном возрасте и младшем школьном поможет устранить проблемы развития личности в период кризиса 7 лет; трудности принятия на себя ребенком новых социальных ролей в связи с п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>реходом из детского сада в школу, проблемы адаптации, успешности учебной деятельности.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Впервые выделил и акцентуировал состояние беспокойства и тревоги З. Фрейд. Он охарактеризовал данное состояние как эмоциональное, включающее в себя переживание ожидания и неопределенности, чувства беспомощности. В н</w:t>
      </w:r>
      <w:r w:rsidRPr="00897262">
        <w:rPr>
          <w:sz w:val="28"/>
          <w:szCs w:val="28"/>
        </w:rPr>
        <w:t>а</w:t>
      </w:r>
      <w:r w:rsidRPr="00897262">
        <w:rPr>
          <w:sz w:val="28"/>
          <w:szCs w:val="28"/>
        </w:rPr>
        <w:t>стоящее время изучению состояния тревоги посвящено большое количество работ. Многозначность понимания тревоги заключается и как – временное пс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 xml:space="preserve">хическое состояние, возникающее под воздействием стрессовых факторов. </w:t>
      </w:r>
      <w:proofErr w:type="spellStart"/>
      <w:r w:rsidRPr="00897262">
        <w:rPr>
          <w:sz w:val="28"/>
          <w:szCs w:val="28"/>
        </w:rPr>
        <w:t>Селье</w:t>
      </w:r>
      <w:proofErr w:type="spellEnd"/>
      <w:r w:rsidRPr="00897262">
        <w:rPr>
          <w:sz w:val="28"/>
          <w:szCs w:val="28"/>
        </w:rPr>
        <w:t xml:space="preserve"> рассматривал 3 фазы: 1 фаза – возникновение тревоги, 2 фаза – исчезнов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>ние тревоги, 3 фаза – увеличение тревоги, истощение Н. С. ., понижение иммунитета. Прич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>нами тревоги могут быть: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Фрустрация социальных потребностей;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Реакция на представленную угрозу;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Первичный показатель неблагополучия. Когда организм не имеет возможн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сти естественным образом реализовывать потребность;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Свойства личности.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 xml:space="preserve">Свои определения понятию «тревога» давали Астахов, </w:t>
      </w:r>
      <w:proofErr w:type="spellStart"/>
      <w:r w:rsidRPr="00897262">
        <w:rPr>
          <w:sz w:val="28"/>
          <w:szCs w:val="28"/>
        </w:rPr>
        <w:t>Лазарус</w:t>
      </w:r>
      <w:proofErr w:type="spellEnd"/>
      <w:r w:rsidRPr="00897262">
        <w:rPr>
          <w:sz w:val="28"/>
          <w:szCs w:val="28"/>
        </w:rPr>
        <w:t xml:space="preserve"> </w:t>
      </w:r>
      <w:proofErr w:type="gramStart"/>
      <w:r w:rsidRPr="00897262">
        <w:rPr>
          <w:sz w:val="28"/>
          <w:szCs w:val="28"/>
        </w:rPr>
        <w:t>Р</w:t>
      </w:r>
      <w:proofErr w:type="gramEnd"/>
      <w:r w:rsidRPr="00897262">
        <w:rPr>
          <w:sz w:val="28"/>
          <w:szCs w:val="28"/>
        </w:rPr>
        <w:t xml:space="preserve">, Прихожан А. М. , </w:t>
      </w:r>
      <w:proofErr w:type="spellStart"/>
      <w:r w:rsidRPr="00897262">
        <w:rPr>
          <w:sz w:val="28"/>
          <w:szCs w:val="28"/>
        </w:rPr>
        <w:t>Спилбергер</w:t>
      </w:r>
      <w:proofErr w:type="spellEnd"/>
      <w:r w:rsidRPr="00897262">
        <w:rPr>
          <w:sz w:val="28"/>
          <w:szCs w:val="28"/>
        </w:rPr>
        <w:t xml:space="preserve"> Ч. Д. и др. Многие авторы сближают тревогу с эмоцией страха.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Чаще всего термин «тревога» используется для описания неприятного по своей окраске психологического состояния, которое характеризуется субъективными ощущениями напряжения, беспокойства, мрачных представлений, а с физиол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 xml:space="preserve">гической сферы сопровождается активизацией автономной нервной системы. Тревога как состояние, в норме переживается каждым здоровым человеком в случаях </w:t>
      </w:r>
      <w:proofErr w:type="spellStart"/>
      <w:r w:rsidRPr="00897262">
        <w:rPr>
          <w:sz w:val="28"/>
          <w:szCs w:val="28"/>
        </w:rPr>
        <w:t>предполагания</w:t>
      </w:r>
      <w:proofErr w:type="spellEnd"/>
      <w:r w:rsidRPr="00897262">
        <w:rPr>
          <w:sz w:val="28"/>
          <w:szCs w:val="28"/>
        </w:rPr>
        <w:t xml:space="preserve"> предвосхищения негативных результатов. Являясь </w:t>
      </w:r>
      <w:proofErr w:type="spellStart"/>
      <w:r w:rsidRPr="00897262">
        <w:rPr>
          <w:sz w:val="28"/>
          <w:szCs w:val="28"/>
        </w:rPr>
        <w:t>пр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>родосообразным</w:t>
      </w:r>
      <w:proofErr w:type="spellEnd"/>
      <w:r w:rsidRPr="00897262">
        <w:rPr>
          <w:sz w:val="28"/>
          <w:szCs w:val="28"/>
        </w:rPr>
        <w:t xml:space="preserve"> состоянием, тревога играет положительную роль, не только как индикатор нарушения, но и как </w:t>
      </w:r>
      <w:proofErr w:type="spellStart"/>
      <w:r w:rsidRPr="00897262">
        <w:rPr>
          <w:sz w:val="28"/>
          <w:szCs w:val="28"/>
        </w:rPr>
        <w:t>мобилизатор</w:t>
      </w:r>
      <w:proofErr w:type="spellEnd"/>
      <w:r w:rsidRPr="00897262">
        <w:rPr>
          <w:sz w:val="28"/>
          <w:szCs w:val="28"/>
        </w:rPr>
        <w:t xml:space="preserve"> резервов психики, способный повышению уровня </w:t>
      </w:r>
      <w:r w:rsidRPr="00897262">
        <w:rPr>
          <w:sz w:val="28"/>
          <w:szCs w:val="28"/>
        </w:rPr>
        <w:lastRenderedPageBreak/>
        <w:t xml:space="preserve">эффективности </w:t>
      </w:r>
      <w:proofErr w:type="spellStart"/>
      <w:r w:rsidRPr="00897262">
        <w:rPr>
          <w:sz w:val="28"/>
          <w:szCs w:val="28"/>
        </w:rPr>
        <w:t>саморегуляции</w:t>
      </w:r>
      <w:proofErr w:type="spellEnd"/>
      <w:r w:rsidRPr="00897262">
        <w:rPr>
          <w:sz w:val="28"/>
          <w:szCs w:val="28"/>
        </w:rPr>
        <w:t>, гарантирующей более у</w:t>
      </w:r>
      <w:r w:rsidRPr="00897262">
        <w:rPr>
          <w:sz w:val="28"/>
          <w:szCs w:val="28"/>
        </w:rPr>
        <w:t>с</w:t>
      </w:r>
      <w:r w:rsidRPr="00897262">
        <w:rPr>
          <w:sz w:val="28"/>
          <w:szCs w:val="28"/>
        </w:rPr>
        <w:t>пешное выполнение деятельности.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Однако чаще всего тревогу рассматривают как негативное состояние, связанное с переживаниями стресса.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 xml:space="preserve">Некоторые авторы считают что, причины, вызывающие тревогу условно можно разделить </w:t>
      </w:r>
      <w:proofErr w:type="gramStart"/>
      <w:r w:rsidRPr="00897262">
        <w:rPr>
          <w:sz w:val="28"/>
          <w:szCs w:val="28"/>
        </w:rPr>
        <w:t>на</w:t>
      </w:r>
      <w:proofErr w:type="gramEnd"/>
      <w:r w:rsidRPr="00897262">
        <w:rPr>
          <w:sz w:val="28"/>
          <w:szCs w:val="28"/>
        </w:rPr>
        <w:t xml:space="preserve"> субъективные и объективные. Субъективные – неверное предста</w:t>
      </w:r>
      <w:r w:rsidRPr="00897262">
        <w:rPr>
          <w:sz w:val="28"/>
          <w:szCs w:val="28"/>
        </w:rPr>
        <w:t>в</w:t>
      </w:r>
      <w:r w:rsidRPr="00897262">
        <w:rPr>
          <w:sz w:val="28"/>
          <w:szCs w:val="28"/>
        </w:rPr>
        <w:t>ление об исходе предстоящего события и психологического характера, прив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дящего к завышению субъектом значимости исхода предстоящего события. Объе</w:t>
      </w:r>
      <w:r w:rsidRPr="00897262">
        <w:rPr>
          <w:sz w:val="28"/>
          <w:szCs w:val="28"/>
        </w:rPr>
        <w:t>к</w:t>
      </w:r>
      <w:r w:rsidRPr="00897262">
        <w:rPr>
          <w:sz w:val="28"/>
          <w:szCs w:val="28"/>
        </w:rPr>
        <w:t>тивные – экстремальные условия, предъявление повышенных требований к пс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>хике человека, утомление, беспокойство по поводу здоровья, нарушения психики, влияние фармакологических средств. Психологические причины: в</w:t>
      </w:r>
      <w:r w:rsidRPr="00897262">
        <w:rPr>
          <w:sz w:val="28"/>
          <w:szCs w:val="28"/>
        </w:rPr>
        <w:t>ы</w:t>
      </w:r>
      <w:r w:rsidRPr="00897262">
        <w:rPr>
          <w:sz w:val="28"/>
          <w:szCs w:val="28"/>
        </w:rPr>
        <w:t>званные внутренним конфликтом, связанные с неверным представлением о собственном образе «Я», неадекватном уровне притязаний, недостаточное обоснование цели, предчувствие объективных трудностей.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Некоторые авторы считают, что немотивированная тревожность может быть признаком психического расстройства – нахождение угрозы в других людях (бред ущерба), в собственном теле (ипохондрия), в собственных действ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>ях (психастения). Личностную тревожность можно рассматривать как систе</w:t>
      </w:r>
      <w:r w:rsidRPr="00897262">
        <w:rPr>
          <w:sz w:val="28"/>
          <w:szCs w:val="28"/>
        </w:rPr>
        <w:t>м</w:t>
      </w:r>
      <w:r w:rsidRPr="00897262">
        <w:rPr>
          <w:sz w:val="28"/>
          <w:szCs w:val="28"/>
        </w:rPr>
        <w:t>ное свойство, проявляющееся на всех уровнях активности человека.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В социальной сфере – тревожность оказывает влияние на общение, на социал</w:t>
      </w:r>
      <w:r w:rsidRPr="00897262">
        <w:rPr>
          <w:sz w:val="28"/>
          <w:szCs w:val="28"/>
        </w:rPr>
        <w:t>ь</w:t>
      </w:r>
      <w:r w:rsidRPr="00897262">
        <w:rPr>
          <w:sz w:val="28"/>
          <w:szCs w:val="28"/>
        </w:rPr>
        <w:t>но-психологические показатели деятельности руководителей, на взаимоотн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шения с руководителем, с товарищами, порождая конфликты.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В психологической сфере тревожность проявляется в изменении уровня прит</w:t>
      </w:r>
      <w:r w:rsidRPr="00897262">
        <w:rPr>
          <w:sz w:val="28"/>
          <w:szCs w:val="28"/>
        </w:rPr>
        <w:t>я</w:t>
      </w:r>
      <w:r w:rsidRPr="00897262">
        <w:rPr>
          <w:sz w:val="28"/>
          <w:szCs w:val="28"/>
        </w:rPr>
        <w:t xml:space="preserve">заний, снижения самооценки, решительности, уверенности в себе, влияет на мотивацию. </w:t>
      </w:r>
      <w:proofErr w:type="gramStart"/>
      <w:r w:rsidRPr="00897262">
        <w:rPr>
          <w:sz w:val="28"/>
          <w:szCs w:val="28"/>
        </w:rPr>
        <w:t>Обратная связь с такими особенностями личности: социальная активность, добросовестность, стремление к лидерству, принципиальность, решител</w:t>
      </w:r>
      <w:r w:rsidRPr="00897262">
        <w:rPr>
          <w:sz w:val="28"/>
          <w:szCs w:val="28"/>
        </w:rPr>
        <w:t>ь</w:t>
      </w:r>
      <w:r w:rsidRPr="00897262">
        <w:rPr>
          <w:sz w:val="28"/>
          <w:szCs w:val="28"/>
        </w:rPr>
        <w:t>ность, независимость, эмоциональная устойчивость, работоспособность, степень невротизации и интроверсии.</w:t>
      </w:r>
      <w:proofErr w:type="gramEnd"/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В психофизиологической сфере тревожность проявляется на энергетике организма, активности биологически-активных точек на коже, развитием вегет</w:t>
      </w:r>
      <w:r w:rsidRPr="00897262">
        <w:rPr>
          <w:sz w:val="28"/>
          <w:szCs w:val="28"/>
        </w:rPr>
        <w:t>а</w:t>
      </w:r>
      <w:r w:rsidRPr="00897262">
        <w:rPr>
          <w:sz w:val="28"/>
          <w:szCs w:val="28"/>
        </w:rPr>
        <w:t>тивных расстройств.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Личность с высоким уровнем тревожности воспринимает окружающий мир как объект угрозы, угроза психическому здоровью личности и способствует разв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 xml:space="preserve">тию </w:t>
      </w:r>
      <w:proofErr w:type="spellStart"/>
      <w:r w:rsidRPr="00897262">
        <w:rPr>
          <w:sz w:val="28"/>
          <w:szCs w:val="28"/>
        </w:rPr>
        <w:t>предневротического</w:t>
      </w:r>
      <w:proofErr w:type="spellEnd"/>
      <w:r w:rsidRPr="00897262">
        <w:rPr>
          <w:sz w:val="28"/>
          <w:szCs w:val="28"/>
        </w:rPr>
        <w:t xml:space="preserve"> состояния; отрицательно влияет на результат деятел</w:t>
      </w:r>
      <w:r w:rsidRPr="00897262">
        <w:rPr>
          <w:sz w:val="28"/>
          <w:szCs w:val="28"/>
        </w:rPr>
        <w:t>ь</w:t>
      </w:r>
      <w:r w:rsidRPr="00897262">
        <w:rPr>
          <w:sz w:val="28"/>
          <w:szCs w:val="28"/>
        </w:rPr>
        <w:t>ности; профориентация больше подходит человек-природа и человек – худож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>ственный образ, необходимы навыки самоконтроля и устойчивое поведение. Тревожность – источник агрессивного поведения, формирует конфликтные о</w:t>
      </w:r>
      <w:r w:rsidRPr="00897262">
        <w:rPr>
          <w:sz w:val="28"/>
          <w:szCs w:val="28"/>
        </w:rPr>
        <w:t>т</w:t>
      </w:r>
      <w:r w:rsidRPr="00897262">
        <w:rPr>
          <w:sz w:val="28"/>
          <w:szCs w:val="28"/>
        </w:rPr>
        <w:t>ношения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Исследования показывают, что тревога, зарождаясь у ребенка в 7 месяцев, в неблагополучных условиях в старшем дошкольном возрасте становится трево</w:t>
      </w:r>
      <w:r w:rsidRPr="00897262">
        <w:rPr>
          <w:sz w:val="28"/>
          <w:szCs w:val="28"/>
        </w:rPr>
        <w:t>ж</w:t>
      </w:r>
      <w:r w:rsidRPr="00897262">
        <w:rPr>
          <w:sz w:val="28"/>
          <w:szCs w:val="28"/>
        </w:rPr>
        <w:t xml:space="preserve">ностью – т. е. устойчивом свойством личности. </w:t>
      </w:r>
      <w:proofErr w:type="gramStart"/>
      <w:r w:rsidRPr="00897262">
        <w:rPr>
          <w:sz w:val="28"/>
          <w:szCs w:val="28"/>
        </w:rPr>
        <w:t>Недостаточная</w:t>
      </w:r>
      <w:proofErr w:type="gramEnd"/>
      <w:r w:rsidRPr="00897262">
        <w:rPr>
          <w:sz w:val="28"/>
          <w:szCs w:val="28"/>
        </w:rPr>
        <w:t xml:space="preserve"> </w:t>
      </w:r>
      <w:proofErr w:type="spellStart"/>
      <w:r w:rsidRPr="00897262">
        <w:rPr>
          <w:sz w:val="28"/>
          <w:szCs w:val="28"/>
        </w:rPr>
        <w:t>сформирова</w:t>
      </w:r>
      <w:r w:rsidRPr="00897262">
        <w:rPr>
          <w:sz w:val="28"/>
          <w:szCs w:val="28"/>
        </w:rPr>
        <w:t>н</w:t>
      </w:r>
      <w:r w:rsidRPr="00897262">
        <w:rPr>
          <w:sz w:val="28"/>
          <w:szCs w:val="28"/>
        </w:rPr>
        <w:t>ность</w:t>
      </w:r>
      <w:proofErr w:type="spellEnd"/>
      <w:r w:rsidRPr="00897262">
        <w:rPr>
          <w:sz w:val="28"/>
          <w:szCs w:val="28"/>
        </w:rPr>
        <w:t xml:space="preserve"> или нарушение механизма психологической </w:t>
      </w:r>
      <w:proofErr w:type="spellStart"/>
      <w:r w:rsidRPr="00897262"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</w:t>
      </w:r>
      <w:r w:rsidRPr="00897262">
        <w:rPr>
          <w:sz w:val="28"/>
          <w:szCs w:val="28"/>
        </w:rPr>
        <w:t>лежит в ген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 xml:space="preserve">зисе личностной тревожности, так считает Г. Ш. </w:t>
      </w:r>
      <w:proofErr w:type="spellStart"/>
      <w:r w:rsidRPr="00897262">
        <w:rPr>
          <w:sz w:val="28"/>
          <w:szCs w:val="28"/>
        </w:rPr>
        <w:t>Габдреева</w:t>
      </w:r>
      <w:proofErr w:type="spellEnd"/>
      <w:r w:rsidRPr="00897262">
        <w:rPr>
          <w:sz w:val="28"/>
          <w:szCs w:val="28"/>
        </w:rPr>
        <w:t xml:space="preserve">. </w:t>
      </w:r>
      <w:proofErr w:type="gramStart"/>
      <w:r w:rsidRPr="00897262">
        <w:rPr>
          <w:sz w:val="28"/>
          <w:szCs w:val="28"/>
        </w:rPr>
        <w:t>Н. Д. Левитов ук</w:t>
      </w:r>
      <w:r w:rsidRPr="00897262">
        <w:rPr>
          <w:sz w:val="28"/>
          <w:szCs w:val="28"/>
        </w:rPr>
        <w:t>а</w:t>
      </w:r>
      <w:r w:rsidRPr="00897262">
        <w:rPr>
          <w:sz w:val="28"/>
          <w:szCs w:val="28"/>
        </w:rPr>
        <w:t xml:space="preserve">зывает, что тревожное состояние – показатель </w:t>
      </w:r>
      <w:r w:rsidRPr="00897262">
        <w:rPr>
          <w:sz w:val="28"/>
          <w:szCs w:val="28"/>
        </w:rPr>
        <w:lastRenderedPageBreak/>
        <w:t>слабости нервной системы, ха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тичности нервных процессов (темп, интенсивность деятельности – низкие, ме</w:t>
      </w:r>
      <w:r w:rsidRPr="00897262">
        <w:rPr>
          <w:sz w:val="28"/>
          <w:szCs w:val="28"/>
        </w:rPr>
        <w:t>д</w:t>
      </w:r>
      <w:r w:rsidRPr="00897262">
        <w:rPr>
          <w:sz w:val="28"/>
          <w:szCs w:val="28"/>
        </w:rPr>
        <w:t>ленно включающиеся в работу, долго переключается, восстанавливается, быс</w:t>
      </w:r>
      <w:r w:rsidRPr="00897262">
        <w:rPr>
          <w:sz w:val="28"/>
          <w:szCs w:val="28"/>
        </w:rPr>
        <w:t>т</w:t>
      </w:r>
      <w:r w:rsidRPr="00897262">
        <w:rPr>
          <w:sz w:val="28"/>
          <w:szCs w:val="28"/>
        </w:rPr>
        <w:t>ро отвлекается).</w:t>
      </w:r>
      <w:proofErr w:type="gramEnd"/>
      <w:r w:rsidRPr="00897262">
        <w:rPr>
          <w:sz w:val="28"/>
          <w:szCs w:val="28"/>
        </w:rPr>
        <w:t xml:space="preserve"> Главной причиной возникновения тревожности у дошкольн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>ков считается: неправильное воспитание и неблагоприятные отношения ребе</w:t>
      </w:r>
      <w:r w:rsidRPr="00897262">
        <w:rPr>
          <w:sz w:val="28"/>
          <w:szCs w:val="28"/>
        </w:rPr>
        <w:t>н</w:t>
      </w:r>
      <w:r w:rsidRPr="00897262">
        <w:rPr>
          <w:sz w:val="28"/>
          <w:szCs w:val="28"/>
        </w:rPr>
        <w:t>ка с родителями, особенно с матерью. При этом случае возникает страх, реб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>нок ощущает условность материнской любви. Высокая вероятность возникн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вения тревожности у ребенка при воспитании по типу: чрезмерная забота, м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>лочный контроль, большое количество ограничений и запретов, постоянное одергивание. Отсрочка чего-то приятного, подкрепления.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Приход в детский сад увеличивает тревожность. Симбиоз личностной трево</w:t>
      </w:r>
      <w:r w:rsidRPr="00897262">
        <w:rPr>
          <w:sz w:val="28"/>
          <w:szCs w:val="28"/>
        </w:rPr>
        <w:t>ж</w:t>
      </w:r>
      <w:r w:rsidRPr="00897262">
        <w:rPr>
          <w:sz w:val="28"/>
          <w:szCs w:val="28"/>
        </w:rPr>
        <w:t>ности матери и ребенка увеличивает тревожность ребенка.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 xml:space="preserve">Н. В. </w:t>
      </w:r>
      <w:proofErr w:type="spellStart"/>
      <w:r w:rsidRPr="00897262">
        <w:rPr>
          <w:sz w:val="28"/>
          <w:szCs w:val="28"/>
        </w:rPr>
        <w:t>Имедадзе</w:t>
      </w:r>
      <w:proofErr w:type="spellEnd"/>
      <w:r w:rsidRPr="00897262">
        <w:rPr>
          <w:sz w:val="28"/>
          <w:szCs w:val="28"/>
        </w:rPr>
        <w:t xml:space="preserve"> отмечает следующие причины тревожности у детей дошкольн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 xml:space="preserve">го возраста, вызванные характером </w:t>
      </w:r>
      <w:proofErr w:type="gramStart"/>
      <w:r w:rsidRPr="00897262">
        <w:rPr>
          <w:sz w:val="28"/>
          <w:szCs w:val="28"/>
        </w:rPr>
        <w:t>внутри-семейных</w:t>
      </w:r>
      <w:proofErr w:type="gramEnd"/>
      <w:r w:rsidRPr="00897262">
        <w:rPr>
          <w:sz w:val="28"/>
          <w:szCs w:val="28"/>
        </w:rPr>
        <w:t xml:space="preserve"> отношений: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излишняя опека;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второй ребенок в семье;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плохая приспособляемость (неумение одеваться, есть, спать);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непоследовательность оценок, правил, авторитарный стиль отношений.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Если ребенок чрезвычайно зависим от состояния матери и к нему не найден и</w:t>
      </w:r>
      <w:r w:rsidRPr="00897262">
        <w:rPr>
          <w:sz w:val="28"/>
          <w:szCs w:val="28"/>
        </w:rPr>
        <w:t>н</w:t>
      </w:r>
      <w:r w:rsidRPr="00897262">
        <w:rPr>
          <w:sz w:val="28"/>
          <w:szCs w:val="28"/>
        </w:rPr>
        <w:t>дивидуальный подход в дошкольном учреждении, то возникает стойкий аффект на разлуку с матерью, что приводит к началу невроза.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К увеличению тревожности приводят также.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Недостаток уверенности в своих силах, проявляется в ситуациях, включающие опасность для чувства собственного достоинства при высоком уровне притяз</w:t>
      </w:r>
      <w:r w:rsidRPr="00897262">
        <w:rPr>
          <w:sz w:val="28"/>
          <w:szCs w:val="28"/>
        </w:rPr>
        <w:t>а</w:t>
      </w:r>
      <w:r w:rsidRPr="00897262">
        <w:rPr>
          <w:sz w:val="28"/>
          <w:szCs w:val="28"/>
        </w:rPr>
        <w:t>ний. Расхождение между положением, фактически занимаемым ребенком в коллективе и положением, который он хочет занимать. Прямая зависимость эмоциональной чувствительности ребенка и тревожности самих взрослых.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Наблюдается прямая связь между тревожностью и психическими процессами – мышление, память, внимание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Природные, генетические факторы развития тревожности трудно поддаются коррекции. Социальные факторы поддаются коррекции. Работа ведется в 3-х направлениях. 1. Работа над самооценкой. 2. Формирование адаптивного пов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>дения. 3. Снятие мышечного напряжения. Согласно Ж. Пиаже игра является мостиком между конкретным опытом и абстрактным мышлением, и именно симв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лическая функция игры является особенно важной. Именно поэтому все большее значение приобретает игровая терапия – способ коррекции эмоциональных и п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 xml:space="preserve">веденческих нарушений у детей. В игровой терапии необходимо 3 «П»: признание; принятие; понятие ребенка. </w:t>
      </w:r>
      <w:proofErr w:type="spellStart"/>
      <w:r w:rsidRPr="00897262">
        <w:rPr>
          <w:sz w:val="28"/>
          <w:szCs w:val="28"/>
        </w:rPr>
        <w:t>Недирективная</w:t>
      </w:r>
      <w:proofErr w:type="spellEnd"/>
      <w:r w:rsidRPr="00897262">
        <w:rPr>
          <w:sz w:val="28"/>
          <w:szCs w:val="28"/>
        </w:rPr>
        <w:t xml:space="preserve"> терапия – не оценивание, а оп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>сание действий ребенка с отражением чувств ребенка снижает уровень трево</w:t>
      </w:r>
      <w:r w:rsidRPr="00897262">
        <w:rPr>
          <w:sz w:val="28"/>
          <w:szCs w:val="28"/>
        </w:rPr>
        <w:t>ж</w:t>
      </w:r>
      <w:r w:rsidRPr="00897262">
        <w:rPr>
          <w:sz w:val="28"/>
          <w:szCs w:val="28"/>
        </w:rPr>
        <w:t>ности.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Диагностика тревожности: наблюдение – до 4-х лет; с 4-х цветовая диагностика эмоций О. А. Ореховой; проективная методика «Моя семья». Работа с родит</w:t>
      </w:r>
      <w:r w:rsidRPr="00897262">
        <w:rPr>
          <w:sz w:val="28"/>
          <w:szCs w:val="28"/>
        </w:rPr>
        <w:t>е</w:t>
      </w:r>
      <w:r w:rsidRPr="00897262">
        <w:rPr>
          <w:sz w:val="28"/>
          <w:szCs w:val="28"/>
        </w:rPr>
        <w:t>лями – тест Пари; тест Дарси-Баска; анкетирование.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Работа воспитателя включает: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lastRenderedPageBreak/>
        <w:t>- овладение навыками самоконтроля;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внутренняя оценка действий;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- четкая система ограничений;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  <w:r w:rsidRPr="00897262">
        <w:rPr>
          <w:sz w:val="28"/>
          <w:szCs w:val="28"/>
        </w:rPr>
        <w:t>Использование «агрессивных» игрушек позволяет снизить уровень тревожн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сти. Песок, вода, глина, пластилин, кубики, цвет – для снятия негативных эм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ций. Лучше использовать шариковые ручки и фломастеры т. к. карандаши л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>маются, красками пачкаются, что может увеличивать уровень тревожности. Технику о</w:t>
      </w:r>
      <w:r w:rsidRPr="00897262">
        <w:rPr>
          <w:sz w:val="28"/>
          <w:szCs w:val="28"/>
        </w:rPr>
        <w:t>в</w:t>
      </w:r>
      <w:r w:rsidRPr="00897262">
        <w:rPr>
          <w:sz w:val="28"/>
          <w:szCs w:val="28"/>
        </w:rPr>
        <w:t>ладения ограничений лучше отрабатывать на обычных детях, после осторожно переносить на работу с тревожными детьми. Хвалить тоже ост</w:t>
      </w:r>
      <w:r w:rsidRPr="00897262">
        <w:rPr>
          <w:sz w:val="28"/>
          <w:szCs w:val="28"/>
        </w:rPr>
        <w:t>о</w:t>
      </w:r>
      <w:r w:rsidRPr="00897262">
        <w:rPr>
          <w:sz w:val="28"/>
          <w:szCs w:val="28"/>
        </w:rPr>
        <w:t xml:space="preserve">рожно т. к. </w:t>
      </w:r>
      <w:proofErr w:type="spellStart"/>
      <w:r w:rsidRPr="00897262">
        <w:rPr>
          <w:sz w:val="28"/>
          <w:szCs w:val="28"/>
        </w:rPr>
        <w:t>высокотревожный</w:t>
      </w:r>
      <w:proofErr w:type="spellEnd"/>
      <w:r w:rsidRPr="00897262">
        <w:rPr>
          <w:sz w:val="28"/>
          <w:szCs w:val="28"/>
        </w:rPr>
        <w:t xml:space="preserve"> ребенок будет работать на похвалу, что будет увеличивать тревогу. Безопасные игрушки – куклы, машины, то, что не требует правильности дейс</w:t>
      </w:r>
      <w:r w:rsidRPr="00897262">
        <w:rPr>
          <w:sz w:val="28"/>
          <w:szCs w:val="28"/>
        </w:rPr>
        <w:t>т</w:t>
      </w:r>
      <w:r w:rsidRPr="00897262">
        <w:rPr>
          <w:sz w:val="28"/>
          <w:szCs w:val="28"/>
        </w:rPr>
        <w:t>вий и четкого выполнения правил. Складывание по образцу, мозаика по рисунку, подвижные игры соревновательного характера увелич</w:t>
      </w:r>
      <w:r w:rsidRPr="00897262">
        <w:rPr>
          <w:sz w:val="28"/>
          <w:szCs w:val="28"/>
        </w:rPr>
        <w:t>и</w:t>
      </w:r>
      <w:r w:rsidRPr="00897262">
        <w:rPr>
          <w:sz w:val="28"/>
          <w:szCs w:val="28"/>
        </w:rPr>
        <w:t>вают тревожность.</w:t>
      </w:r>
    </w:p>
    <w:p w:rsidR="007C00DF" w:rsidRPr="00897262" w:rsidRDefault="007C00DF" w:rsidP="007C00DF">
      <w:pPr>
        <w:jc w:val="both"/>
        <w:rPr>
          <w:sz w:val="28"/>
          <w:szCs w:val="28"/>
        </w:rPr>
      </w:pPr>
    </w:p>
    <w:p w:rsidR="007C00DF" w:rsidRPr="00897262" w:rsidRDefault="007C00DF" w:rsidP="007C00DF">
      <w:pPr>
        <w:jc w:val="both"/>
        <w:rPr>
          <w:b/>
          <w:sz w:val="28"/>
          <w:szCs w:val="28"/>
        </w:rPr>
      </w:pPr>
    </w:p>
    <w:p w:rsidR="00221D4B" w:rsidRDefault="00221D4B"/>
    <w:sectPr w:rsidR="0022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DF"/>
    <w:rsid w:val="00221D4B"/>
    <w:rsid w:val="007C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2016-01-21T10:50:00Z</dcterms:created>
  <dcterms:modified xsi:type="dcterms:W3CDTF">2016-01-21T10:51:00Z</dcterms:modified>
</cp:coreProperties>
</file>