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160" w:line="259" w:lineRule="auto"/>
        <w:rPr>
          <w:b/>
          <w:bCs/>
          <w:sz w:val="44"/>
          <w:szCs w:val="44"/>
          <w:rtl w:val="off"/>
        </w:rPr>
      </w:pPr>
      <w:r>
        <w:rPr>
          <w:b/>
          <w:bCs/>
          <w:sz w:val="44"/>
          <w:szCs w:val="44"/>
          <w:rtl w:val="off"/>
        </w:rPr>
        <w:t>Логопедическая грамматика для дошкольников</w:t>
      </w:r>
    </w:p>
    <w:p>
      <w:pPr>
        <w:spacing w:after="160" w:line="259" w:lineRule="auto"/>
        <w:rPr>
          <w:b/>
          <w:bCs/>
          <w:sz w:val="44"/>
          <w:szCs w:val="44"/>
          <w:rtl w:val="off"/>
        </w:rPr>
      </w:pPr>
    </w:p>
    <w:p>
      <w:pPr>
        <w:spacing w:after="160" w:line="259" w:lineRule="auto"/>
        <w:rPr>
          <w:b/>
          <w:bCs/>
          <w:sz w:val="30"/>
          <w:szCs w:val="30"/>
          <w:rtl w:val="off"/>
        </w:rPr>
      </w:pPr>
      <w:r>
        <w:rPr>
          <w:b/>
          <w:bCs/>
          <w:sz w:val="30"/>
          <w:szCs w:val="30"/>
          <w:rtl w:val="off"/>
        </w:rPr>
        <w:t xml:space="preserve">                                      Уважаемые мамы и папы, бабушки и дедушки!</w:t>
      </w:r>
    </w:p>
    <w:p>
      <w:pPr>
        <w:spacing w:after="160" w:line="259" w:lineRule="auto"/>
        <w:rPr>
          <w:b w:val="0"/>
          <w:bCs w:val="0"/>
          <w:sz w:val="24"/>
          <w:szCs w:val="24"/>
          <w:rtl w:val="off"/>
        </w:rPr>
      </w:pPr>
      <w:r>
        <w:rPr>
          <w:b w:val="0"/>
          <w:bCs w:val="0"/>
          <w:sz w:val="26"/>
          <w:szCs w:val="26"/>
          <w:rtl w:val="off"/>
        </w:rPr>
        <w:t xml:space="preserve"> </w:t>
      </w:r>
      <w:r>
        <w:rPr>
          <w:b w:val="0"/>
          <w:bCs w:val="0"/>
          <w:sz w:val="22"/>
          <w:szCs w:val="22"/>
          <w:rtl w:val="off"/>
        </w:rPr>
        <w:t xml:space="preserve"> </w:t>
      </w:r>
      <w:r>
        <w:rPr>
          <w:b w:val="0"/>
          <w:bCs w:val="0"/>
          <w:sz w:val="24"/>
          <w:szCs w:val="24"/>
          <w:rtl w:val="off"/>
        </w:rPr>
        <w:t xml:space="preserve"> Ваш малыш подрос и скоро пойдёт в школу. Он с удовольствием выполняет обучающие упражнения, чувствуя себя взрослым, почти школьником. И всё же больше всего на свете он любит играть!</w:t>
      </w:r>
    </w:p>
    <w:p>
      <w:pPr>
        <w:spacing w:after="160" w:line="259" w:lineRule="auto"/>
        <w:rPr>
          <w:b w:val="0"/>
          <w:bCs w:val="0"/>
          <w:sz w:val="24"/>
          <w:szCs w:val="24"/>
          <w:rtl w:val="off"/>
        </w:rPr>
      </w:pPr>
      <w:r>
        <w:rPr>
          <w:b w:val="0"/>
          <w:bCs w:val="0"/>
          <w:sz w:val="24"/>
          <w:szCs w:val="24"/>
          <w:rtl w:val="off"/>
        </w:rPr>
        <w:t xml:space="preserve">   Игра - это особый и очень важный вид деятельности, необходимый для гармоничного развития ребёнка. Играя, малыш учится общаться с миром людей и предметов, в игре проявляется его личность и складывается характер.Особое значение в развитии ребёнка приобретает дидактическа игра, главная цель которой - обучающая, скрыта от малыша за игровой деятельностью. Во время  дидактической игры происходит процесс так называемого непреднамеренного обучения.  Ребёнок “ просто играет “ - и учится!</w:t>
      </w:r>
    </w:p>
    <w:p>
      <w:pPr>
        <w:spacing w:after="160" w:line="259" w:lineRule="auto"/>
        <w:rPr>
          <w:b w:val="0"/>
          <w:bCs w:val="0"/>
          <w:sz w:val="24"/>
          <w:szCs w:val="24"/>
          <w:rtl w:val="off"/>
        </w:rPr>
      </w:pPr>
      <w:r>
        <w:rPr>
          <w:b w:val="0"/>
          <w:bCs w:val="0"/>
          <w:sz w:val="24"/>
          <w:szCs w:val="24"/>
          <w:rtl w:val="off"/>
        </w:rPr>
        <w:t xml:space="preserve">   Развитие речи невозможно без формирования грамматических навыков. Это один из самых сложных разделов речевого развития для малышей - дошкольников. Ребёнок учится грамотно согласовывать слова в предложении, употреблять предлоги, пользоваться несклоняемыми сущетвительными ( кино, пальто), образовывать однокоренные слова ( дом - домишко - домик), новые слова из двух слов ( пар, ходить - пароход), существительные с суффиксами ( пень - пенёк), глаголы с приставками ( шёл - пришёл), сравнительную степень прилагательных  ( весёлый - веселее).</w:t>
      </w:r>
    </w:p>
    <w:p>
      <w:pPr>
        <w:spacing w:after="160" w:line="259" w:lineRule="auto"/>
        <w:rPr>
          <w:sz w:val="24"/>
          <w:szCs w:val="24"/>
          <w:rtl w:val="off"/>
        </w:rPr>
      </w:pPr>
      <w:r>
        <w:rPr>
          <w:b w:val="0"/>
          <w:bCs w:val="0"/>
          <w:sz w:val="26"/>
          <w:szCs w:val="26"/>
          <w:rtl w:val="off"/>
        </w:rPr>
        <w:t xml:space="preserve">   Стремитесь к тому, чтобы </w:t>
      </w:r>
      <w:r>
        <w:rPr>
          <w:sz w:val="24"/>
          <w:szCs w:val="24"/>
          <w:rtl w:val="off"/>
        </w:rPr>
        <w:t>игровые занятия с ребёнком проходили  в атмосфере радости и творчества. Используйте время, когда у вас и у малыша хорошее настроение. Чаще хвалите ребёнка, отмечайте его достижения, помогайте преодолевать трудности. Помните, что эти занятия для малыша - не только обучение, но и общение с вами. А для вас - прекрасная возможность лучше узнать вашего ребёнка и по-настоящему подружиться с ним.</w:t>
      </w:r>
    </w:p>
    <w:p>
      <w:pPr>
        <w:spacing w:after="160" w:line="259" w:lineRule="auto"/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 xml:space="preserve">   У ребёнка с нормальным речевым развитием к 5 годам оказываются сформированными все грамматические категории родного языка ; он говорит развёрнутыми фразами, используя сложносочинённые и сложноподчинённые конструкции,  умеет правильно согласовывать слова с помощью любых предлогов, падежных, родовых окончаний и пр.</w:t>
      </w:r>
    </w:p>
    <w:p>
      <w:pPr>
        <w:spacing w:after="160" w:line="259" w:lineRule="auto"/>
        <w:rPr>
          <w:b w:val="0"/>
          <w:bCs w:val="0"/>
          <w:sz w:val="24"/>
          <w:szCs w:val="24"/>
          <w:rtl w:val="off"/>
        </w:rPr>
      </w:pPr>
      <w:r>
        <w:rPr>
          <w:sz w:val="24"/>
          <w:szCs w:val="24"/>
          <w:rtl w:val="off"/>
        </w:rPr>
        <w:t xml:space="preserve">   Разумеется, не требуется , чтобы дошкольники знали грамматическую теорию . Нужно, чтобы они практически улавливали некоторые общие закономерности в структуре услышанных фраз и могли осуществлять перенос на самостоятельно смоделированное предложение, а также находили неточности, сознательно допущенные взрослым в словосочетаниях, и могли их исправить.</w:t>
      </w:r>
    </w:p>
    <w:p>
      <w:pPr>
        <w:spacing w:after="160" w:line="259" w:lineRule="auto"/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 xml:space="preserve">   Грамматика - это строй языка, иначе говоря, те закономерности , по которым в языке образуются и соединяются слова.</w:t>
      </w:r>
    </w:p>
    <w:p>
      <w:pPr>
        <w:spacing w:after="160" w:line="259" w:lineRule="auto"/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 xml:space="preserve">   Гамматика подразделяется на морфологию и синтаксис. Морфология изучает грамматические свойства слова, его формы, а синтаксис  - словосочетания и предложения.</w:t>
      </w:r>
    </w:p>
    <w:p>
      <w:pPr>
        <w:spacing w:after="160" w:line="259" w:lineRule="auto"/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 xml:space="preserve">   Великий русский педагог Константин Дмитриевич Ушинский назвал грамматику  “ логикой языка”. У ребёнка дошкольного возраста , на практике осваивающего грамматические законы родного языка, совершенствуется не только речь, но и логическое мышление. Ведь, чтобы понимать речь, мало знать значения слов, из которых она состоит, надо  ещё понять отношения между этими словами, выраженные с помощью грамматических изменений самих слов. Ребёнок может понимать смысл отдельных слов “ капуста” и  “ посадить”,но, тем не менее, не уловить общего смысла предложений “ Капуста посажена” или “ Капусту посадят”, так как не знаком с грамматическими формами, использованными в них. В результате у малыша могут возникать затруднения в понимании не только самой фразы, но и высказанной в ней мысли.</w:t>
      </w:r>
    </w:p>
    <w:p>
      <w:pPr>
        <w:spacing w:after="160" w:line="259" w:lineRule="auto"/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 xml:space="preserve">   Чтобы этого не происходило, необходимо с раннего возраста обеспечить ребёнку возможность полноценного речевого развития, которое невозможно  без богатого речевого общения как со взрослыми, так и со сверстниками, знакомства с народным фольклором и художественной литературой.</w:t>
      </w:r>
    </w:p>
    <w:p>
      <w:pPr>
        <w:spacing w:after="160" w:line="259" w:lineRule="auto"/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 xml:space="preserve">   Если эти условия созданы, малыш будет овладевать грамматическим  строем родного языка самостоятельно в процессе общения, стараясь подражать речи взрослых. Происходит это постепенно, начиная с того момента, когда в возрасте около 1,5 - 2 лет у ребёнка появляются первые фразы, а следовательно, необходимость смыслового соподчинения слов внутри них.</w:t>
      </w:r>
    </w:p>
    <w:p>
      <w:pPr>
        <w:spacing w:after="160" w:line="259" w:lineRule="auto"/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 xml:space="preserve">   К трём годам он активно пользуется такими грамматическими категориями, как род, число, время, лицо, говорит простыми распространёнными предложениями.</w:t>
      </w:r>
    </w:p>
    <w:p>
      <w:pPr>
        <w:spacing w:after="160" w:line="259" w:lineRule="auto"/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 xml:space="preserve">   К четырём годам словарь ребёнка вырастает до 2-х тысяч слов. В речи ещё преобладают существительные, прилагательные и глаголы, но постепенно малыш начинает употреблять и другие части речи: местоимения, наречия и числительные. Важным показателем правильности речи ребёнка является умение использовать предлоги и правильно согласовывать существительные с прилагательными.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  <w:r>
        <w:rPr>
          <w:sz w:val="24"/>
          <w:szCs w:val="24"/>
          <w:rtl w:val="off"/>
        </w:rPr>
        <w:t xml:space="preserve">   Малыш начинает осваивать прилагательные, которые обозначают уже не только конкретные, но и отвлечённые признаки, например: </w:t>
      </w:r>
      <w:r>
        <w:rPr>
          <w:i/>
          <w:iCs/>
          <w:sz w:val="24"/>
          <w:szCs w:val="24"/>
          <w:rtl w:val="off"/>
        </w:rPr>
        <w:t>весёлый, холодный, смелый.</w:t>
      </w:r>
      <w:r>
        <w:rPr>
          <w:i w:val="0"/>
          <w:iCs w:val="0"/>
          <w:sz w:val="24"/>
          <w:szCs w:val="24"/>
          <w:rtl w:val="off"/>
        </w:rPr>
        <w:t xml:space="preserve"> Формируются обобщающие понятия. Так, малыш говорит: “ Прилетели птицы.”вместо привычного раньше перечисления: “ Прилетели голуби, воробьи.”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  <w:r>
        <w:rPr>
          <w:i w:val="0"/>
          <w:iCs w:val="0"/>
          <w:sz w:val="24"/>
          <w:szCs w:val="24"/>
          <w:rtl w:val="off"/>
        </w:rPr>
        <w:t xml:space="preserve">   Ребёнок четвёртого года жизни уже достаточно владеет речью, чтобы выражать словами свои мысли и просьбы, высказывать отношение к увиденному. В это время для дошкольника характерна большая любознательность. Ребёнок всё чаще задаёт вопросы взрослым, стремится к общению с ними. Таким образом маленький Почемучка продолжает расширять свои знания об окружающем мире.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  <w:r>
        <w:rPr>
          <w:i w:val="0"/>
          <w:iCs w:val="0"/>
          <w:sz w:val="24"/>
          <w:szCs w:val="24"/>
          <w:rtl w:val="off"/>
        </w:rPr>
        <w:t xml:space="preserve">   Для дальнейшего речевого и интеллектуального развития важно, чтобы у малыша был накоплен определённый словарный запас, развито слуховое внимание и имелась возможность достаточной речевой практики.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  <w:r>
        <w:rPr>
          <w:i w:val="0"/>
          <w:iCs w:val="0"/>
          <w:sz w:val="24"/>
          <w:szCs w:val="24"/>
          <w:rtl w:val="off"/>
        </w:rPr>
        <w:t xml:space="preserve">   В то же время для успешного овладения грамматикой зачастую недостаточно обеспечить ребёнку богатое речевое общение и правильные образцы для подражания. Грамматическая система русского языка весьма сложна ( недаром в качестве иностранного русский язык считается одним из наиболее трудных для изучения). В русском языке много исключений из общих правил, которые ребёнку необходимо нетолько звпомнить, но и научиться самостоятельно употреблять в речи, иначе неминуемо возникнут ошибки. Например, малыш усвоил окончания творительного падежа существительных </w:t>
      </w:r>
      <w:r>
        <w:rPr>
          <w:i/>
          <w:iCs/>
          <w:sz w:val="24"/>
          <w:szCs w:val="24"/>
          <w:rtl w:val="off"/>
        </w:rPr>
        <w:t>-ом, -ем:</w:t>
      </w:r>
      <w:r>
        <w:rPr>
          <w:i w:val="0"/>
          <w:iCs w:val="0"/>
          <w:sz w:val="24"/>
          <w:szCs w:val="24"/>
          <w:rtl w:val="off"/>
        </w:rPr>
        <w:t xml:space="preserve"> “мячиком, камнем”. По этому же типу он образует и другие слова:  “ палочком”, “тучем”, не подозревая о существовании окончаний </w:t>
      </w:r>
      <w:r>
        <w:rPr>
          <w:i/>
          <w:iCs/>
          <w:sz w:val="24"/>
          <w:szCs w:val="24"/>
          <w:rtl w:val="off"/>
        </w:rPr>
        <w:t>-ой, -ей.</w:t>
      </w:r>
      <w:r>
        <w:rPr>
          <w:i w:val="0"/>
          <w:iCs w:val="0"/>
          <w:sz w:val="24"/>
          <w:szCs w:val="24"/>
          <w:rtl w:val="off"/>
        </w:rPr>
        <w:t xml:space="preserve"> Так же могут появляться ошибочные слова “ домы”, “ поезды” ( по аналогии со словом “ столы”) или возникнут наряду со словосочетанием “ много домов” такие, как “ много карандашов” или “ много этажов”.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  <w:r>
        <w:rPr>
          <w:i w:val="0"/>
          <w:iCs w:val="0"/>
          <w:sz w:val="24"/>
          <w:szCs w:val="24"/>
          <w:rtl w:val="off"/>
        </w:rPr>
        <w:t xml:space="preserve">   Взрослому необходимо исправлять ошибки ребёнка. При этом внимание малыша должно быть сосредоточено на правильной грамматической форме. </w:t>
      </w:r>
      <w:r>
        <w:rPr>
          <w:b/>
          <w:bCs/>
          <w:i/>
          <w:iCs/>
          <w:sz w:val="24"/>
          <w:szCs w:val="24"/>
          <w:rtl w:val="off"/>
        </w:rPr>
        <w:t xml:space="preserve">Взрослому не следует повторять допущенную ребёнком ошибку, </w:t>
      </w:r>
      <w:r>
        <w:rPr>
          <w:i w:val="0"/>
          <w:iCs w:val="0"/>
          <w:sz w:val="24"/>
          <w:szCs w:val="24"/>
          <w:rtl w:val="off"/>
        </w:rPr>
        <w:t>- лучше несколько раз произнести правильную форму. Исправление ошибки будет более эффективным, если взрослый даст ребёнку несколько аналогичных примеров. А ещё лучше, если малыш сам сможет попрактиковаться в правильном употреблении наиболее сложных вариантов изменения слов. Этой цели служат разнообразные грамматические игры.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  <w:r>
        <w:rPr>
          <w:i w:val="0"/>
          <w:iCs w:val="0"/>
          <w:sz w:val="24"/>
          <w:szCs w:val="24"/>
          <w:rtl w:val="off"/>
        </w:rPr>
        <w:t xml:space="preserve">   У детей 4-х лет фраза становится длинее - количество слов в ней может доходить до 4-6. Это связано с постоянным ростом словарного запаса, расширением сферы общения маленького человека. Как следствие этого увеличивается количество грамматических ошибок в речи. Новые слова ребёнок не всегда правильно употребляет, не успевая одновременно следить за их смысловым содержанием и грамматической формой.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  <w:r>
        <w:rPr>
          <w:i w:val="0"/>
          <w:iCs w:val="0"/>
          <w:sz w:val="24"/>
          <w:szCs w:val="24"/>
          <w:rtl w:val="off"/>
        </w:rPr>
        <w:t xml:space="preserve">   Средний дошкольный возраст - </w:t>
      </w:r>
      <w:r>
        <w:rPr>
          <w:i/>
          <w:iCs/>
          <w:sz w:val="24"/>
          <w:szCs w:val="24"/>
          <w:rtl w:val="off"/>
        </w:rPr>
        <w:t>период активного словотворчества.</w:t>
      </w:r>
      <w:r>
        <w:rPr>
          <w:i w:val="0"/>
          <w:iCs w:val="0"/>
          <w:sz w:val="24"/>
          <w:szCs w:val="24"/>
          <w:rtl w:val="off"/>
        </w:rPr>
        <w:t xml:space="preserve"> У малыша появляется интерес к слову, его звучанию. Ребёнок создаёт собственные слова по знакомым ему грамматическим образцам. В результате появляются такие забавные детские словечки, как “рогаются” (бодаются), “ насупился” ( наелся супа) и тому подобные. В этом проявляется стремление малыша понять и усвоить звуковой состав слова, приблизив его звуковое обозначение к смысловому, и тем самым сделать его для себя более понятным. Для того чтобы в речи ребёнка не закрепились неправильные слова, необходимы специальные грамматические игры. Цель таких игр - автоматизация правильных ( нормативных) вариантов словообразования.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  <w:r>
        <w:rPr>
          <w:i w:val="0"/>
          <w:iCs w:val="0"/>
          <w:sz w:val="24"/>
          <w:szCs w:val="24"/>
          <w:rtl w:val="off"/>
        </w:rPr>
        <w:t xml:space="preserve">   Большое количество разнообразных грамматических игр можно найти в следующей литературе :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  <w:r>
        <w:rPr>
          <w:i w:val="0"/>
          <w:iCs w:val="0"/>
          <w:sz w:val="24"/>
          <w:szCs w:val="24"/>
          <w:rtl w:val="off"/>
        </w:rPr>
        <w:t xml:space="preserve">        Э.М.Курицина, Л.А.Тараева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  <w:r>
        <w:rPr>
          <w:i w:val="0"/>
          <w:iCs w:val="0"/>
          <w:sz w:val="24"/>
          <w:szCs w:val="24"/>
          <w:rtl w:val="off"/>
        </w:rPr>
        <w:t xml:space="preserve">        Игры на развитие речи.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  <w:r>
        <w:rPr>
          <w:i w:val="0"/>
          <w:iCs w:val="0"/>
          <w:sz w:val="24"/>
          <w:szCs w:val="24"/>
          <w:rtl w:val="off"/>
        </w:rPr>
        <w:t xml:space="preserve">       О.А.Новиковская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  <w:r>
        <w:rPr>
          <w:i w:val="0"/>
          <w:iCs w:val="0"/>
          <w:sz w:val="24"/>
          <w:szCs w:val="24"/>
          <w:rtl w:val="off"/>
        </w:rPr>
        <w:t xml:space="preserve">       Логопедическая грамматика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  <w:r>
        <w:rPr>
          <w:i w:val="0"/>
          <w:iCs w:val="0"/>
          <w:sz w:val="24"/>
          <w:szCs w:val="24"/>
          <w:rtl w:val="off"/>
        </w:rPr>
        <w:t xml:space="preserve">    Заниматься грамматикой следует непродолжительное время, так как материал этот сложен. Все дети разные: один может долго и с удовольствием сидеть с книгой и рассматривать картинки , а другой, наоборот, не может находится в покое ни минуты, поэтому нельзя точно сказать , сколько времени нужно потратить на занятие - оно индивидуально для каждого ребёнка и зависит от степени утомляемости малыша. Ориентировочная продолжительность занятия - от 8 до 25 минут.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  <w:r>
        <w:rPr>
          <w:i w:val="0"/>
          <w:iCs w:val="0"/>
          <w:sz w:val="24"/>
          <w:szCs w:val="24"/>
          <w:rtl w:val="off"/>
        </w:rPr>
        <w:t xml:space="preserve">   Обстановка во время игры-занятия должна быть живой, непринуждённой. Занимаясь с малышом, делайте перерывы, как только заметите, что он утомился. Помните, что занятия, пусть даже игровые, для ребёнка нелёгкии труд.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  <w:r>
        <w:rPr>
          <w:i w:val="0"/>
          <w:iCs w:val="0"/>
          <w:sz w:val="24"/>
          <w:szCs w:val="24"/>
          <w:rtl w:val="off"/>
        </w:rPr>
        <w:t xml:space="preserve">   Если ваш юный ученик с лёгкостью выполняет предложенное ему задание, переходите к следующему. Если ребёнок по какой-либо причине не может выполнить простое задание, то переходить к более сложным не имеет смысла. В этом случае, когда грамматическое упражнение не получается, отложите его на время и вернитесь к заданию в другой раз на “свежую голову”. Не пытайтесь сразу же добиться результата, если видите,что малыш устал и утратил интерес к игре, ведь ребёнок дошкольного возраста запоминает лишь тогда, когда ему интересно. Ни в коем случае не подменяйте игры на простое заучивание с ребёнком грамматических форм слов - это не принесёт нужного результата, а лишь отобьёт желание ребёнка работать с книгой.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  <w:r>
        <w:rPr>
          <w:i w:val="0"/>
          <w:iCs w:val="0"/>
          <w:sz w:val="24"/>
          <w:szCs w:val="24"/>
          <w:rtl w:val="off"/>
        </w:rPr>
        <w:t xml:space="preserve">   Если вдруг получится так, что какая-либо игра с малышом уже проводилась и он утратил к ней интерес, но при этом ещё не полностью усвоил материал, то при повторном проведении игры предложите ребёнку роль не ученика, а учителя. Пусть он научит своего плюшевого мишку или любимую куклу правильно говорить. А вы, наблюдая за уроком, лишь иногда ненавязчиво подскажите нужное слово. И самое главное - как можно чаще хвалите малыша, даже за небольшие успехи.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  <w:r>
        <w:rPr>
          <w:i w:val="0"/>
          <w:iCs w:val="0"/>
          <w:sz w:val="24"/>
          <w:szCs w:val="24"/>
          <w:rtl w:val="off"/>
        </w:rPr>
        <w:t xml:space="preserve">   Помните: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  <w:r>
        <w:rPr>
          <w:i w:val="0"/>
          <w:iCs w:val="0"/>
          <w:sz w:val="24"/>
          <w:szCs w:val="24"/>
          <w:rtl w:val="off"/>
        </w:rPr>
        <w:t xml:space="preserve">     Учиться надо весело,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  <w:r>
        <w:rPr>
          <w:i w:val="0"/>
          <w:iCs w:val="0"/>
          <w:sz w:val="24"/>
          <w:szCs w:val="24"/>
          <w:rtl w:val="off"/>
        </w:rPr>
        <w:t xml:space="preserve">     Чтоб хорошо учиться.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</w:p>
    <w:p>
      <w:pPr>
        <w:spacing w:after="160" w:line="259" w:lineRule="auto"/>
        <w:rPr>
          <w:b/>
          <w:bCs/>
          <w:i w:val="0"/>
          <w:iCs w:val="0"/>
          <w:sz w:val="24"/>
          <w:szCs w:val="24"/>
          <w:rtl w:val="off"/>
        </w:rPr>
      </w:pPr>
      <w:r>
        <w:rPr>
          <w:b/>
          <w:bCs/>
          <w:i w:val="0"/>
          <w:iCs w:val="0"/>
          <w:sz w:val="24"/>
          <w:szCs w:val="24"/>
          <w:rtl w:val="off"/>
        </w:rPr>
        <w:t xml:space="preserve">     Игра “ Один - много”.</w:t>
      </w:r>
    </w:p>
    <w:p>
      <w:pPr>
        <w:spacing w:after="0" w:before="0" w:line="240" w:lineRule="auto"/>
        <w:rPr>
          <w:b w:val="0"/>
          <w:bCs w:val="0"/>
          <w:i w:val="0"/>
          <w:iCs w:val="0"/>
          <w:sz w:val="24"/>
          <w:szCs w:val="24"/>
          <w:rtl w:val="off"/>
        </w:rPr>
      </w:pPr>
      <w:r>
        <w:rPr>
          <w:b w:val="0"/>
          <w:bCs w:val="0"/>
          <w:i w:val="0"/>
          <w:iCs w:val="0"/>
          <w:sz w:val="24"/>
          <w:szCs w:val="24"/>
          <w:rtl w:val="off"/>
        </w:rPr>
        <w:t>Назвать много предметов вместо названного вами одного.</w:t>
      </w:r>
    </w:p>
    <w:p>
      <w:pPr>
        <w:spacing w:after="0" w:before="0" w:line="240" w:lineRule="auto"/>
        <w:rPr>
          <w:b w:val="0"/>
          <w:bCs w:val="0"/>
          <w:i w:val="0"/>
          <w:iCs w:val="0"/>
          <w:sz w:val="24"/>
          <w:szCs w:val="24"/>
          <w:rtl w:val="off"/>
        </w:rPr>
      </w:pPr>
      <w:r>
        <w:rPr>
          <w:b w:val="0"/>
          <w:bCs w:val="0"/>
          <w:i w:val="0"/>
          <w:iCs w:val="0"/>
          <w:sz w:val="24"/>
          <w:szCs w:val="24"/>
          <w:rtl w:val="off"/>
        </w:rPr>
        <w:t>Вслед за сказанным вами словом “ стол” ребёнок должен сказать</w:t>
      </w:r>
    </w:p>
    <w:p>
      <w:pPr>
        <w:spacing w:after="0" w:before="0" w:line="240" w:lineRule="auto"/>
        <w:rPr>
          <w:b w:val="0"/>
          <w:bCs w:val="0"/>
          <w:i w:val="0"/>
          <w:iCs w:val="0"/>
          <w:sz w:val="24"/>
          <w:szCs w:val="24"/>
          <w:rtl w:val="off"/>
        </w:rPr>
      </w:pPr>
      <w:r>
        <w:rPr>
          <w:b w:val="0"/>
          <w:bCs w:val="0"/>
          <w:i w:val="0"/>
          <w:iCs w:val="0"/>
          <w:sz w:val="24"/>
          <w:szCs w:val="24"/>
          <w:rtl w:val="off"/>
        </w:rPr>
        <w:t>“ столы”, вслед за словом  “ дом” - “ дома”, “ пень” - “ пни” и т.д.</w:t>
      </w:r>
    </w:p>
    <w:p>
      <w:pPr>
        <w:spacing w:after="0" w:before="0" w:line="240" w:lineRule="auto"/>
        <w:rPr>
          <w:b w:val="0"/>
          <w:bCs w:val="0"/>
          <w:i w:val="0"/>
          <w:iCs w:val="0"/>
          <w:sz w:val="24"/>
          <w:szCs w:val="24"/>
          <w:rtl w:val="off"/>
        </w:rPr>
      </w:pPr>
    </w:p>
    <w:p>
      <w:pPr>
        <w:spacing w:after="0" w:before="0" w:line="240" w:lineRule="auto"/>
        <w:rPr>
          <w:b w:val="0"/>
          <w:bCs w:val="0"/>
          <w:i w:val="0"/>
          <w:iCs w:val="0"/>
          <w:sz w:val="24"/>
          <w:szCs w:val="24"/>
          <w:rtl w:val="off"/>
        </w:rPr>
      </w:pPr>
    </w:p>
    <w:p>
      <w:pPr>
        <w:spacing w:after="0" w:before="0" w:line="240" w:lineRule="auto"/>
        <w:rPr>
          <w:b w:val="0"/>
          <w:bCs w:val="0"/>
          <w:i w:val="0"/>
          <w:iCs w:val="0"/>
          <w:sz w:val="24"/>
          <w:szCs w:val="24"/>
          <w:rtl w:val="off"/>
        </w:rPr>
      </w:pPr>
    </w:p>
    <w:p>
      <w:pPr>
        <w:spacing w:after="0" w:before="0" w:line="240" w:lineRule="auto"/>
        <w:rPr>
          <w:b/>
          <w:bCs/>
          <w:i w:val="0"/>
          <w:iCs w:val="0"/>
          <w:sz w:val="24"/>
          <w:szCs w:val="24"/>
          <w:rtl w:val="off"/>
        </w:rPr>
      </w:pPr>
      <w:r>
        <w:rPr>
          <w:b w:val="0"/>
          <w:bCs w:val="0"/>
          <w:i w:val="0"/>
          <w:iCs w:val="0"/>
          <w:sz w:val="24"/>
          <w:szCs w:val="24"/>
          <w:rtl w:val="off"/>
        </w:rPr>
        <w:t xml:space="preserve">  </w:t>
      </w:r>
      <w:r>
        <w:rPr>
          <w:b/>
          <w:bCs/>
          <w:i w:val="0"/>
          <w:iCs w:val="0"/>
          <w:sz w:val="24"/>
          <w:szCs w:val="24"/>
          <w:rtl w:val="off"/>
        </w:rPr>
        <w:t xml:space="preserve"> Игра “ Угадай, кому нужны эти вещи?”</w:t>
      </w:r>
    </w:p>
    <w:p>
      <w:pPr>
        <w:spacing w:after="0" w:before="0" w:line="240" w:lineRule="auto"/>
        <w:rPr>
          <w:b/>
          <w:bCs/>
          <w:i w:val="0"/>
          <w:iCs w:val="0"/>
          <w:sz w:val="24"/>
          <w:szCs w:val="24"/>
          <w:rtl w:val="off"/>
        </w:rPr>
      </w:pPr>
    </w:p>
    <w:p>
      <w:pPr>
        <w:spacing w:after="0" w:before="0" w:line="240" w:lineRule="auto"/>
        <w:rPr>
          <w:b w:val="0"/>
          <w:bCs w:val="0"/>
          <w:i w:val="0"/>
          <w:iCs w:val="0"/>
          <w:sz w:val="24"/>
          <w:szCs w:val="24"/>
          <w:rtl w:val="off"/>
        </w:rPr>
      </w:pPr>
      <w:r>
        <w:rPr>
          <w:b w:val="0"/>
          <w:bCs w:val="0"/>
          <w:i w:val="0"/>
          <w:iCs w:val="0"/>
          <w:sz w:val="24"/>
          <w:szCs w:val="24"/>
          <w:rtl w:val="off"/>
        </w:rPr>
        <w:t>( закрепление формы дательного падежа )</w:t>
      </w:r>
    </w:p>
    <w:p>
      <w:pPr>
        <w:spacing w:after="0" w:before="0" w:line="240" w:lineRule="auto"/>
        <w:rPr>
          <w:b w:val="0"/>
          <w:bCs w:val="0"/>
          <w:i w:val="0"/>
          <w:iCs w:val="0"/>
          <w:sz w:val="24"/>
          <w:szCs w:val="24"/>
          <w:rtl w:val="off"/>
        </w:rPr>
      </w:pPr>
    </w:p>
    <w:p>
      <w:pPr>
        <w:spacing w:after="0" w:before="0" w:line="240" w:lineRule="auto"/>
        <w:rPr>
          <w:b w:val="0"/>
          <w:bCs w:val="0"/>
          <w:i w:val="0"/>
          <w:iCs w:val="0"/>
          <w:sz w:val="24"/>
          <w:szCs w:val="24"/>
          <w:rtl w:val="off"/>
        </w:rPr>
      </w:pPr>
      <w:r>
        <w:rPr>
          <w:b w:val="0"/>
          <w:bCs w:val="0"/>
          <w:i w:val="0"/>
          <w:iCs w:val="0"/>
          <w:sz w:val="24"/>
          <w:szCs w:val="24"/>
          <w:rtl w:val="off"/>
        </w:rPr>
        <w:t>указка - учителю                       шприц - медсестре</w:t>
      </w:r>
    </w:p>
    <w:p>
      <w:pPr>
        <w:spacing w:after="0" w:before="0" w:line="240" w:lineRule="auto"/>
        <w:rPr>
          <w:b w:val="0"/>
          <w:bCs w:val="0"/>
          <w:i w:val="0"/>
          <w:iCs w:val="0"/>
          <w:sz w:val="24"/>
          <w:szCs w:val="24"/>
          <w:rtl w:val="off"/>
        </w:rPr>
      </w:pPr>
      <w:r>
        <w:rPr>
          <w:b w:val="0"/>
          <w:bCs w:val="0"/>
          <w:i w:val="0"/>
          <w:iCs w:val="0"/>
          <w:sz w:val="24"/>
          <w:szCs w:val="24"/>
          <w:rtl w:val="off"/>
        </w:rPr>
        <w:t>весы - продавцу                        ружьё - охотнику</w:t>
      </w:r>
    </w:p>
    <w:p>
      <w:pPr>
        <w:spacing w:after="0" w:before="0" w:line="240" w:lineRule="auto"/>
        <w:rPr>
          <w:b w:val="0"/>
          <w:bCs w:val="0"/>
          <w:i w:val="0"/>
          <w:iCs w:val="0"/>
          <w:sz w:val="24"/>
          <w:szCs w:val="24"/>
          <w:rtl w:val="off"/>
        </w:rPr>
      </w:pPr>
      <w:r>
        <w:rPr>
          <w:b w:val="0"/>
          <w:bCs w:val="0"/>
          <w:i w:val="0"/>
          <w:iCs w:val="0"/>
          <w:sz w:val="24"/>
          <w:szCs w:val="24"/>
          <w:rtl w:val="off"/>
        </w:rPr>
        <w:t>градусник - доктору                 удочка - рыболову</w:t>
      </w:r>
    </w:p>
    <w:p>
      <w:pPr>
        <w:spacing w:after="0" w:before="0" w:line="240" w:lineRule="auto"/>
        <w:rPr>
          <w:b w:val="0"/>
          <w:bCs w:val="0"/>
          <w:i w:val="0"/>
          <w:iCs w:val="0"/>
          <w:sz w:val="24"/>
          <w:szCs w:val="24"/>
          <w:rtl w:val="off"/>
        </w:rPr>
      </w:pPr>
      <w:r>
        <w:rPr>
          <w:b w:val="0"/>
          <w:bCs w:val="0"/>
          <w:i w:val="0"/>
          <w:iCs w:val="0"/>
          <w:sz w:val="24"/>
          <w:szCs w:val="24"/>
          <w:rtl w:val="off"/>
        </w:rPr>
        <w:t>кисть - художнику                     ножницы - парикмахеру</w:t>
      </w:r>
    </w:p>
    <w:p>
      <w:pPr>
        <w:spacing w:after="160" w:line="259" w:lineRule="auto"/>
        <w:rPr>
          <w:i w:val="0"/>
          <w:iCs w:val="0"/>
          <w:sz w:val="24"/>
          <w:szCs w:val="24"/>
          <w:rtl w:val="off"/>
        </w:rPr>
      </w:pPr>
    </w:p>
    <w:p>
      <w:pPr>
        <w:spacing w:after="160" w:line="259" w:lineRule="auto"/>
        <w:rPr>
          <w:i/>
          <w:iCs/>
          <w:sz w:val="24"/>
          <w:szCs w:val="24"/>
        </w:rPr>
      </w:pPr>
      <w:r>
        <w:rPr>
          <w:i w:val="0"/>
          <w:iCs w:val="0"/>
          <w:sz w:val="24"/>
          <w:szCs w:val="24"/>
          <w:rtl w:val="off"/>
        </w:rPr>
        <w:t xml:space="preserve">   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</cp:revision>
  <dcterms:created xsi:type="dcterms:W3CDTF">2020-09-07T17:52:00Z</dcterms:created>
  <dcterms:modified xsi:type="dcterms:W3CDTF">2020-09-13T20:24:15Z</dcterms:modified>
  <cp:version>0900.0100.01</cp:version>
</cp:coreProperties>
</file>