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FD" w:rsidRPr="00450F79" w:rsidRDefault="00821130" w:rsidP="00450F79">
      <w:pPr>
        <w:pStyle w:val="text1"/>
        <w:spacing w:after="240"/>
        <w:jc w:val="both"/>
      </w:pPr>
      <w:r>
        <w:rPr>
          <w:noProof/>
        </w:rPr>
        <w:drawing>
          <wp:inline distT="0" distB="0" distL="0" distR="0">
            <wp:extent cx="6028282" cy="7553325"/>
            <wp:effectExtent l="0" t="0" r="0" b="0"/>
            <wp:docPr id="1" name="Рисунок 1" descr="E:\Делопроизводство 2015-2016\Новикова О.Ю.-сайт\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лопроизводство 2015-2016\Новикова О.Ю.-сайт\3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755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36A" w:rsidRPr="00450F79" w:rsidRDefault="0056236A" w:rsidP="00450F79">
      <w:pPr>
        <w:pStyle w:val="text1"/>
        <w:jc w:val="both"/>
        <w:rPr>
          <w:b/>
        </w:rPr>
      </w:pPr>
    </w:p>
    <w:p w:rsidR="0056236A" w:rsidRPr="00450F79" w:rsidRDefault="0056236A" w:rsidP="00450F79">
      <w:pPr>
        <w:pStyle w:val="text1"/>
        <w:jc w:val="both"/>
        <w:rPr>
          <w:b/>
        </w:rPr>
      </w:pPr>
    </w:p>
    <w:p w:rsidR="0056236A" w:rsidRPr="00450F79" w:rsidRDefault="0056236A" w:rsidP="003D7234">
      <w:pPr>
        <w:pStyle w:val="text1"/>
        <w:jc w:val="center"/>
        <w:rPr>
          <w:b/>
        </w:rPr>
      </w:pPr>
    </w:p>
    <w:p w:rsidR="00821130" w:rsidRDefault="00821130" w:rsidP="003D7234">
      <w:pPr>
        <w:pStyle w:val="text1"/>
        <w:jc w:val="center"/>
        <w:rPr>
          <w:sz w:val="28"/>
          <w:szCs w:val="28"/>
        </w:rPr>
      </w:pPr>
    </w:p>
    <w:p w:rsidR="00821130" w:rsidRDefault="00821130" w:rsidP="003D7234">
      <w:pPr>
        <w:pStyle w:val="text1"/>
        <w:jc w:val="center"/>
        <w:rPr>
          <w:sz w:val="28"/>
          <w:szCs w:val="28"/>
        </w:rPr>
      </w:pPr>
    </w:p>
    <w:p w:rsidR="00821130" w:rsidRDefault="00821130" w:rsidP="003D7234">
      <w:pPr>
        <w:pStyle w:val="text1"/>
        <w:jc w:val="center"/>
        <w:rPr>
          <w:sz w:val="28"/>
          <w:szCs w:val="28"/>
        </w:rPr>
      </w:pPr>
    </w:p>
    <w:p w:rsidR="00821130" w:rsidRDefault="00821130" w:rsidP="003D7234">
      <w:pPr>
        <w:pStyle w:val="text1"/>
        <w:jc w:val="center"/>
        <w:rPr>
          <w:sz w:val="28"/>
          <w:szCs w:val="28"/>
        </w:rPr>
      </w:pPr>
    </w:p>
    <w:p w:rsidR="00821130" w:rsidRDefault="00821130" w:rsidP="003D7234">
      <w:pPr>
        <w:pStyle w:val="text1"/>
        <w:jc w:val="center"/>
        <w:rPr>
          <w:sz w:val="28"/>
          <w:szCs w:val="28"/>
        </w:rPr>
      </w:pPr>
    </w:p>
    <w:p w:rsidR="00821130" w:rsidRDefault="00821130" w:rsidP="003D7234">
      <w:pPr>
        <w:pStyle w:val="text1"/>
        <w:jc w:val="center"/>
        <w:rPr>
          <w:sz w:val="28"/>
          <w:szCs w:val="28"/>
        </w:rPr>
      </w:pPr>
    </w:p>
    <w:p w:rsidR="00821130" w:rsidRDefault="00821130" w:rsidP="003D7234">
      <w:pPr>
        <w:pStyle w:val="text1"/>
        <w:jc w:val="center"/>
        <w:rPr>
          <w:sz w:val="28"/>
          <w:szCs w:val="28"/>
        </w:rPr>
      </w:pPr>
    </w:p>
    <w:p w:rsidR="00906ED1" w:rsidRDefault="00532588" w:rsidP="00906ED1">
      <w:pPr>
        <w:pStyle w:val="Style2"/>
        <w:widowControl/>
        <w:tabs>
          <w:tab w:val="left" w:pos="389"/>
        </w:tabs>
        <w:ind w:right="5"/>
        <w:jc w:val="both"/>
        <w:rPr>
          <w:rStyle w:val="FontStyle13"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581775" cy="8963025"/>
            <wp:effectExtent l="0" t="0" r="9525" b="9525"/>
            <wp:docPr id="2" name="Рисунок 2" descr="F:\положение 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е 3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02" cy="896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6ED1" w:rsidRDefault="00906ED1" w:rsidP="00906ED1">
      <w:pPr>
        <w:pStyle w:val="Style2"/>
        <w:widowControl/>
        <w:tabs>
          <w:tab w:val="left" w:pos="389"/>
        </w:tabs>
        <w:ind w:right="5"/>
        <w:jc w:val="both"/>
        <w:rPr>
          <w:rStyle w:val="FontStyle13"/>
          <w:sz w:val="24"/>
          <w:szCs w:val="24"/>
        </w:rPr>
      </w:pPr>
    </w:p>
    <w:p w:rsidR="00906ED1" w:rsidRDefault="00906ED1" w:rsidP="00906ED1">
      <w:pPr>
        <w:pStyle w:val="Style2"/>
        <w:widowControl/>
        <w:tabs>
          <w:tab w:val="left" w:pos="389"/>
        </w:tabs>
        <w:ind w:right="5"/>
        <w:jc w:val="both"/>
        <w:rPr>
          <w:rStyle w:val="FontStyle13"/>
          <w:sz w:val="24"/>
          <w:szCs w:val="24"/>
        </w:rPr>
      </w:pPr>
    </w:p>
    <w:p w:rsidR="00532588" w:rsidRDefault="00532588" w:rsidP="00906ED1">
      <w:pPr>
        <w:pStyle w:val="Style2"/>
        <w:widowControl/>
        <w:tabs>
          <w:tab w:val="left" w:pos="389"/>
        </w:tabs>
        <w:ind w:right="5"/>
        <w:jc w:val="both"/>
        <w:rPr>
          <w:rStyle w:val="FontStyle13"/>
          <w:sz w:val="24"/>
          <w:szCs w:val="24"/>
        </w:rPr>
      </w:pPr>
    </w:p>
    <w:p w:rsidR="00532588" w:rsidRDefault="00532588" w:rsidP="00906ED1">
      <w:pPr>
        <w:pStyle w:val="Style2"/>
        <w:widowControl/>
        <w:tabs>
          <w:tab w:val="left" w:pos="389"/>
        </w:tabs>
        <w:ind w:right="5"/>
        <w:jc w:val="both"/>
        <w:rPr>
          <w:rStyle w:val="FontStyle13"/>
          <w:sz w:val="24"/>
          <w:szCs w:val="24"/>
        </w:rPr>
      </w:pPr>
    </w:p>
    <w:p w:rsidR="00532588" w:rsidRDefault="00532588" w:rsidP="00906ED1">
      <w:pPr>
        <w:pStyle w:val="Style2"/>
        <w:widowControl/>
        <w:tabs>
          <w:tab w:val="left" w:pos="389"/>
        </w:tabs>
        <w:ind w:right="5"/>
        <w:jc w:val="both"/>
        <w:rPr>
          <w:rStyle w:val="FontStyle13"/>
          <w:sz w:val="24"/>
          <w:szCs w:val="24"/>
        </w:rPr>
      </w:pPr>
    </w:p>
    <w:p w:rsidR="00532588" w:rsidRDefault="00532588" w:rsidP="00906ED1">
      <w:pPr>
        <w:pStyle w:val="Style2"/>
        <w:widowControl/>
        <w:tabs>
          <w:tab w:val="left" w:pos="389"/>
        </w:tabs>
        <w:ind w:right="5"/>
        <w:jc w:val="both"/>
        <w:rPr>
          <w:rStyle w:val="FontStyle13"/>
          <w:sz w:val="24"/>
          <w:szCs w:val="24"/>
        </w:rPr>
      </w:pPr>
    </w:p>
    <w:p w:rsidR="00532588" w:rsidRDefault="00532588" w:rsidP="00906ED1">
      <w:pPr>
        <w:pStyle w:val="Style2"/>
        <w:widowControl/>
        <w:tabs>
          <w:tab w:val="left" w:pos="389"/>
        </w:tabs>
        <w:ind w:right="5"/>
        <w:jc w:val="both"/>
        <w:rPr>
          <w:rStyle w:val="FontStyle13"/>
          <w:sz w:val="24"/>
          <w:szCs w:val="24"/>
        </w:rPr>
      </w:pPr>
    </w:p>
    <w:p w:rsidR="00B57EFE" w:rsidRPr="00450F79" w:rsidRDefault="00B57EFE" w:rsidP="00532588">
      <w:pPr>
        <w:pStyle w:val="Style5"/>
        <w:widowControl/>
        <w:tabs>
          <w:tab w:val="left" w:pos="211"/>
        </w:tabs>
        <w:spacing w:before="43" w:line="451" w:lineRule="exact"/>
        <w:ind w:firstLine="0"/>
        <w:jc w:val="both"/>
        <w:rPr>
          <w:rStyle w:val="FontStyle12"/>
          <w:b/>
          <w:sz w:val="24"/>
          <w:szCs w:val="24"/>
        </w:rPr>
      </w:pPr>
      <w:r w:rsidRPr="00450F79">
        <w:rPr>
          <w:rStyle w:val="FontStyle12"/>
          <w:b/>
          <w:sz w:val="24"/>
          <w:szCs w:val="24"/>
        </w:rPr>
        <w:t>3.</w:t>
      </w:r>
      <w:r w:rsidRPr="00450F79">
        <w:rPr>
          <w:rStyle w:val="FontStyle12"/>
          <w:b/>
          <w:sz w:val="24"/>
          <w:szCs w:val="24"/>
        </w:rPr>
        <w:tab/>
        <w:t>Основные цели и задачи Уполномоченного.</w:t>
      </w:r>
    </w:p>
    <w:p w:rsidR="00B57EFE" w:rsidRPr="00450F79" w:rsidRDefault="00B57EFE" w:rsidP="00532588">
      <w:pPr>
        <w:pStyle w:val="Style4"/>
        <w:widowControl/>
        <w:jc w:val="both"/>
        <w:rPr>
          <w:rStyle w:val="FontStyle13"/>
          <w:sz w:val="24"/>
          <w:szCs w:val="24"/>
        </w:rPr>
      </w:pPr>
      <w:r w:rsidRPr="00450F79">
        <w:rPr>
          <w:rStyle w:val="FontStyle13"/>
          <w:sz w:val="24"/>
          <w:szCs w:val="24"/>
        </w:rPr>
        <w:t>3.1. Основными целями и задачами Уполномоченного являются:</w:t>
      </w:r>
    </w:p>
    <w:p w:rsidR="00450F79" w:rsidRPr="00450F79" w:rsidRDefault="00B57EFE" w:rsidP="00532588">
      <w:pPr>
        <w:pStyle w:val="Style2"/>
        <w:widowControl/>
        <w:numPr>
          <w:ilvl w:val="0"/>
          <w:numId w:val="6"/>
        </w:numPr>
        <w:tabs>
          <w:tab w:val="left" w:pos="125"/>
        </w:tabs>
        <w:jc w:val="both"/>
        <w:rPr>
          <w:rStyle w:val="FontStyle13"/>
          <w:sz w:val="24"/>
          <w:szCs w:val="24"/>
        </w:rPr>
      </w:pPr>
      <w:r w:rsidRPr="00450F79">
        <w:rPr>
          <w:rStyle w:val="FontStyle13"/>
          <w:sz w:val="24"/>
          <w:szCs w:val="24"/>
        </w:rPr>
        <w:t>содействие правовому просвещению участников образовательного процесса;</w:t>
      </w:r>
    </w:p>
    <w:p w:rsidR="00A67E70" w:rsidRDefault="00B57EFE" w:rsidP="00532588">
      <w:pPr>
        <w:pStyle w:val="Style2"/>
        <w:widowControl/>
        <w:numPr>
          <w:ilvl w:val="0"/>
          <w:numId w:val="6"/>
        </w:numPr>
        <w:tabs>
          <w:tab w:val="left" w:pos="125"/>
        </w:tabs>
        <w:jc w:val="both"/>
        <w:rPr>
          <w:rStyle w:val="FontStyle13"/>
          <w:sz w:val="24"/>
          <w:szCs w:val="24"/>
        </w:rPr>
      </w:pPr>
      <w:r w:rsidRPr="00450F79">
        <w:rPr>
          <w:rStyle w:val="FontStyle13"/>
          <w:sz w:val="24"/>
          <w:szCs w:val="24"/>
        </w:rPr>
        <w:t>всемерное содействие восстановлению нарушенных прав участников образовательного процесса;</w:t>
      </w:r>
    </w:p>
    <w:p w:rsidR="00845989" w:rsidRDefault="00B57EFE" w:rsidP="00532588">
      <w:pPr>
        <w:pStyle w:val="Style2"/>
        <w:widowControl/>
        <w:numPr>
          <w:ilvl w:val="0"/>
          <w:numId w:val="6"/>
        </w:numPr>
        <w:tabs>
          <w:tab w:val="left" w:pos="125"/>
        </w:tabs>
        <w:jc w:val="both"/>
        <w:rPr>
          <w:rStyle w:val="FontStyle13"/>
          <w:sz w:val="24"/>
          <w:szCs w:val="24"/>
        </w:rPr>
      </w:pPr>
      <w:r w:rsidRPr="00845989">
        <w:rPr>
          <w:rStyle w:val="FontStyle13"/>
          <w:sz w:val="24"/>
          <w:szCs w:val="24"/>
        </w:rPr>
        <w:t>оказание помощи законным представителям несовершеннолетних в регулировании взаимоотношений родителей с детьми в конфликтных ситуациях;</w:t>
      </w:r>
    </w:p>
    <w:p w:rsidR="003557A9" w:rsidRDefault="003557A9" w:rsidP="00532588">
      <w:pPr>
        <w:pStyle w:val="Style2"/>
        <w:widowControl/>
        <w:numPr>
          <w:ilvl w:val="0"/>
          <w:numId w:val="6"/>
        </w:numPr>
        <w:tabs>
          <w:tab w:val="left" w:pos="125"/>
        </w:tabs>
        <w:jc w:val="both"/>
      </w:pPr>
      <w:r w:rsidRPr="00845989">
        <w:t xml:space="preserve"> обеспечение взаимодействия детей, их родителей (законных представителей), семей, педагогических работников и других  участников образовательного процесса по вопросам защиты их прав.</w:t>
      </w:r>
    </w:p>
    <w:p w:rsidR="006773DA" w:rsidRPr="00450F79" w:rsidRDefault="006773DA" w:rsidP="00532588">
      <w:pPr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3.2.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права и интересы ребенка, Уставом образовательного учреждения и настоящим Положением.</w:t>
      </w:r>
    </w:p>
    <w:p w:rsidR="006773DA" w:rsidRPr="00450F79" w:rsidRDefault="006773DA" w:rsidP="00532588">
      <w:pPr>
        <w:rPr>
          <w:rFonts w:ascii="Times New Roman" w:hAnsi="Times New Roman" w:cs="Times New Roman"/>
          <w:b/>
          <w:sz w:val="24"/>
          <w:szCs w:val="24"/>
        </w:rPr>
      </w:pPr>
      <w:r w:rsidRPr="00450F79">
        <w:rPr>
          <w:rFonts w:ascii="Times New Roman" w:hAnsi="Times New Roman" w:cs="Times New Roman"/>
          <w:b/>
          <w:sz w:val="24"/>
          <w:szCs w:val="24"/>
        </w:rPr>
        <w:t>4. Права и обязанности Уполномоченного.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4.1.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компетенциям должностных лиц ДОУ.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4.2. Для реализации задач Уполномоченный имеет право: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- посещать занятия, родительские собрания, заседания педагогического совета или иных органов самоуправления образовательного учреждения, совещания,  проводимые руководителем ДОУ;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- получать пояснения по спорным вопросам от всех участников образовательного процесса;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- проводить самостоятельно или совместно с органами самоуправления ДОУ, администрацией образовательного учреждения проверку фактов нарушения прав участников образовательного процесса;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 xml:space="preserve">- заниматься решением проблем по собственной инициативе при выявлении </w:t>
      </w:r>
      <w:proofErr w:type="gramStart"/>
      <w:r w:rsidRPr="00450F79">
        <w:rPr>
          <w:rFonts w:ascii="Times New Roman" w:hAnsi="Times New Roman" w:cs="Times New Roman"/>
          <w:sz w:val="24"/>
          <w:szCs w:val="24"/>
        </w:rPr>
        <w:t>фактов грубых нарушений прав участников образовательного процесса</w:t>
      </w:r>
      <w:proofErr w:type="gramEnd"/>
      <w:r w:rsidRPr="00450F79">
        <w:rPr>
          <w:rFonts w:ascii="Times New Roman" w:hAnsi="Times New Roman" w:cs="Times New Roman"/>
          <w:sz w:val="24"/>
          <w:szCs w:val="24"/>
        </w:rPr>
        <w:t>;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- пользоваться помощью участников образовательного процесса при решении вопросов, относящихся к его компетенции;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- вносить рекомендации (письменные и устные) администрации, педагогическому совету, органу самоуправления образовательного учреждения, предлагать меры для разрешения конфликта;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образовательного учреждения.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- в случае систематических нарушений прав участников образовательного процесса или унижения их достоинства Уполномоченный вправе выступить с устным докладом на заседании органа общественного управления ДОУ.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4.3. Уполномоченный обязан: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- содействовать разрешению конфликта путем конфиденциальных переговоров;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- по окончании учебного года предоставлять органу самоуправления образовательного учреждения отчет о своей деятельности с выводами и рекомендациями;</w:t>
      </w:r>
    </w:p>
    <w:p w:rsidR="006773DA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lastRenderedPageBreak/>
        <w:t>4.4. Уполномоченный не вправе разглашать ставшие ему известными  конфиденциальные сведения о частной жизни других лиц без их письменного согласия.</w:t>
      </w:r>
    </w:p>
    <w:p w:rsidR="00906ED1" w:rsidRDefault="00906ED1" w:rsidP="005325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ED1" w:rsidRDefault="00906ED1" w:rsidP="005325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ED1" w:rsidRDefault="00906ED1" w:rsidP="005325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ED1" w:rsidRPr="00450F79" w:rsidRDefault="00906ED1" w:rsidP="005325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E70" w:rsidRDefault="006773DA" w:rsidP="00532588">
      <w:pPr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b/>
          <w:sz w:val="24"/>
          <w:szCs w:val="24"/>
        </w:rPr>
        <w:t>5. Процедура рассмотрения Уполномоченным обращений участников образовательного процесса.</w:t>
      </w:r>
      <w:r w:rsidR="00A67E70" w:rsidRPr="00A67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3DA" w:rsidRPr="00A67E70" w:rsidRDefault="00A67E70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50F79">
        <w:rPr>
          <w:rFonts w:ascii="Times New Roman" w:hAnsi="Times New Roman" w:cs="Times New Roman"/>
          <w:sz w:val="24"/>
          <w:szCs w:val="24"/>
        </w:rPr>
        <w:t>Уполномоченный рассматривает обращения участников образовательного процесса (педагогических работников, родителей (законных пр</w:t>
      </w:r>
      <w:r w:rsidR="00BD7306">
        <w:rPr>
          <w:rFonts w:ascii="Times New Roman" w:hAnsi="Times New Roman" w:cs="Times New Roman"/>
          <w:sz w:val="24"/>
          <w:szCs w:val="24"/>
        </w:rPr>
        <w:t>едставителей несовершеннолетних</w:t>
      </w:r>
      <w:r w:rsidRPr="00450F79">
        <w:rPr>
          <w:rFonts w:ascii="Times New Roman" w:hAnsi="Times New Roman" w:cs="Times New Roman"/>
          <w:sz w:val="24"/>
          <w:szCs w:val="24"/>
        </w:rPr>
        <w:t>), касающиеся нарушения их прав, связанных с осуществлением образовательного процесса.</w:t>
      </w:r>
      <w:proofErr w:type="gramEnd"/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5.2. Обращение подается Уполномоченному в срок не позднее трех месяцев со дня нарушения права заявителя или с того дня, когда заявителю стало известно об их нарушениях. Обращение может подаваться как в письменной, так и в устной форме.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Письменное обращение должно содержать Ф.И.О, адрес заявителя, изложение существа вопроса.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5.3. Получив обращение, Уполномоченный: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- в срок не позднее десяти рабочих дней со дня получения обращения принимает ее к рассмотрению;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- разъяснить заявителю о других мерах, которые могут быть предприняты для защиты прав заявителя;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- обращается к администрации ДОУ с ходатайством о проведении проверки по фактам выявленных нарушений;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- в случае необходимости передает обращение органу или должностному лицу, к компетенции, которых относится разрешение обращения по существу;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5.4. Уполномоченный вправе отказать о принятии обращения к рассмотрению, мотивированно обосновав свой отказ.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5.5. О принятом решении Уполномоченный в семидневный срок уведомляет заявителя.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5.6. Уполномоченный взаимодействует: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- с государственными и муниципальными органами управления образованием;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- комиссией по делам несовершеннолетних и защите их прав;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- отделами по делам несовершеннолетних органов внутренних дел;</w:t>
      </w:r>
    </w:p>
    <w:p w:rsidR="006773DA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- органами опеки и попечительства, органами социальной защиты населения и с другими.</w:t>
      </w:r>
    </w:p>
    <w:p w:rsidR="00A67E70" w:rsidRPr="00450F79" w:rsidRDefault="00A67E70" w:rsidP="005325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3DA" w:rsidRPr="00450F79" w:rsidRDefault="006773DA" w:rsidP="00532588">
      <w:pPr>
        <w:rPr>
          <w:rFonts w:ascii="Times New Roman" w:hAnsi="Times New Roman" w:cs="Times New Roman"/>
          <w:b/>
          <w:sz w:val="24"/>
          <w:szCs w:val="24"/>
        </w:rPr>
      </w:pPr>
      <w:r w:rsidRPr="00450F79">
        <w:rPr>
          <w:rFonts w:ascii="Times New Roman" w:hAnsi="Times New Roman" w:cs="Times New Roman"/>
          <w:b/>
          <w:sz w:val="24"/>
          <w:szCs w:val="24"/>
        </w:rPr>
        <w:t>6.   Обеспечение деятельности Уполномоченного.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6.1. Для эффективной работы Уполномоченного администрация ДОУ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6.2. Администрация ДОУ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6.3. Для обеспечения деятельности Уполномоченного администрация ДОУ вправе в установленном порядке предусмотреть возможность использования внебюджетных источников ДОУ.</w:t>
      </w:r>
    </w:p>
    <w:p w:rsidR="00A67E70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6.4. Правовое обучение Уполномоченных осуществляется при содействии общественных организаций, содействующих правовому и гражданскому образованию.</w:t>
      </w:r>
    </w:p>
    <w:p w:rsidR="00906ED1" w:rsidRPr="00A67E70" w:rsidRDefault="00906ED1" w:rsidP="005325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3DA" w:rsidRPr="00450F79" w:rsidRDefault="006773DA" w:rsidP="00532588">
      <w:pPr>
        <w:rPr>
          <w:rFonts w:ascii="Times New Roman" w:hAnsi="Times New Roman" w:cs="Times New Roman"/>
          <w:b/>
          <w:sz w:val="24"/>
          <w:szCs w:val="24"/>
        </w:rPr>
      </w:pPr>
      <w:r w:rsidRPr="00450F79">
        <w:rPr>
          <w:rFonts w:ascii="Times New Roman" w:hAnsi="Times New Roman" w:cs="Times New Roman"/>
          <w:b/>
          <w:sz w:val="24"/>
          <w:szCs w:val="24"/>
        </w:rPr>
        <w:t>7. Порядок избрания Уполномоченного по защите прав участников  образовательного процесса.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lastRenderedPageBreak/>
        <w:t> 7.1. Уполномоченным может быть педагогический работник ДОУ: воспитатель, музыкальный руководитель, а также родитель (законный представитель несовершеннолетнего), как участник образовательного процесса.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7.2. Участник образовательного процесса, занимающий в образовательном учреждении административную должность, не может быть избран Уполномоченным.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7.3. Порядок избрания Уполномоченного.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7.3.1. Подготовка и проведение выборов Уполномоченного:</w:t>
      </w:r>
    </w:p>
    <w:p w:rsidR="006773DA" w:rsidRPr="00450F79" w:rsidRDefault="006773DA" w:rsidP="00532588">
      <w:pPr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-   для организации и проведения выборов в ДОУ приказом руководителя создается избирательная комиссия;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- подготовка выборов осуществляется открыто и гласно;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- в специально отведенном месте помещается информация о кандидатах на должность Уполномоченного за 7-10 дней до общего собрания;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- всем кандидатам на должность Уполномоченного предоставляются равные права на ведение предвыборной агитации;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- предвыборная агитация может проводиться с использованием листовок с данными, характеризующими кандидата, собраний и встреч с участниками образовательного процесса, публичных дебатов, дискуссий между кандидатами и т.п.;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- запрещается некорректная агитация, оскорбляющая или унижающая честь и достоинство кандидата;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- предвыборная агитация заканчивается за 2-3 дня до выборов.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7.3.2. Процедура выборов: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- выборы проводятся один раз в четыре года в сентябре месяце;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 xml:space="preserve">- в выборах участвуют работники ДОУ, родители (законные представители несовершеннолетних). 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- выбрав кандидатуру, делегируют представителей (представителя) для участия в общем собрании ДОУ с целью избрания Уполномоченного;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- участники общего собрания избирают Уполномоченного большинством голосов (не менее 2/3 от общего числа участников общего собрания) открытым или прямым тайным голосованием. Форма голосования  определяется руководителем образовательного учреждения по согласованию с советом образовательного учреждения;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- избранным считается кандидат, набравший большее количество голосов;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- итоги оформляются протоколом и направляются в территориальное управление образования</w:t>
      </w:r>
      <w:r w:rsidR="00096B92">
        <w:rPr>
          <w:rFonts w:ascii="Times New Roman" w:hAnsi="Times New Roman" w:cs="Times New Roman"/>
          <w:sz w:val="24"/>
          <w:szCs w:val="24"/>
        </w:rPr>
        <w:t>;</w:t>
      </w:r>
      <w:r w:rsidRPr="00450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- информация об итогах выборов размещается в специально отведенном месте;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7.4. Досрочное прекращение деятельности Уполномоченного допускается в случае: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 - прекращение действия трудового договора, заключенного с педагогическим работником ДОУ;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- подачи личного заявления о сложении полномочий;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- неисполнения (ненадлежащего исполнения) своих обязанностей;</w:t>
      </w:r>
    </w:p>
    <w:p w:rsidR="006773DA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- неспособности по состоянию здоровья или по иным причинам исполнять свои обязанности;</w:t>
      </w:r>
    </w:p>
    <w:p w:rsidR="007F4DB9" w:rsidRPr="00450F79" w:rsidRDefault="006773DA" w:rsidP="0053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F79">
        <w:rPr>
          <w:rFonts w:ascii="Times New Roman" w:hAnsi="Times New Roman" w:cs="Times New Roman"/>
          <w:sz w:val="24"/>
          <w:szCs w:val="24"/>
        </w:rPr>
        <w:t>- вступления в законную силу обвинительного приговора суда в отношении Уполномоченного.</w:t>
      </w:r>
    </w:p>
    <w:sectPr w:rsidR="007F4DB9" w:rsidRPr="00450F79" w:rsidSect="00532588">
      <w:headerReference w:type="even" r:id="rId11"/>
      <w:pgSz w:w="11906" w:h="16838"/>
      <w:pgMar w:top="709" w:right="130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371" w:rsidRDefault="00306371" w:rsidP="00F53D6C">
      <w:pPr>
        <w:spacing w:after="0"/>
      </w:pPr>
      <w:r>
        <w:separator/>
      </w:r>
    </w:p>
  </w:endnote>
  <w:endnote w:type="continuationSeparator" w:id="0">
    <w:p w:rsidR="00306371" w:rsidRDefault="00306371" w:rsidP="00F53D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371" w:rsidRDefault="00306371" w:rsidP="00F53D6C">
      <w:pPr>
        <w:spacing w:after="0"/>
      </w:pPr>
      <w:r>
        <w:separator/>
      </w:r>
    </w:p>
  </w:footnote>
  <w:footnote w:type="continuationSeparator" w:id="0">
    <w:p w:rsidR="00306371" w:rsidRDefault="00306371" w:rsidP="00F53D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F4" w:rsidRDefault="004F3BB2" w:rsidP="00C27E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7EF4" w:rsidRDefault="003063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DE794A"/>
    <w:lvl w:ilvl="0">
      <w:numFmt w:val="bullet"/>
      <w:lvlText w:val="*"/>
      <w:lvlJc w:val="left"/>
    </w:lvl>
  </w:abstractNum>
  <w:abstractNum w:abstractNumId="1">
    <w:nsid w:val="0FC64E29"/>
    <w:multiLevelType w:val="singleLevel"/>
    <w:tmpl w:val="A396253A"/>
    <w:lvl w:ilvl="0">
      <w:start w:val="1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1D835B72"/>
    <w:multiLevelType w:val="singleLevel"/>
    <w:tmpl w:val="BBECFE54"/>
    <w:lvl w:ilvl="0">
      <w:start w:val="1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25555A88"/>
    <w:multiLevelType w:val="singleLevel"/>
    <w:tmpl w:val="CDF607F8"/>
    <w:lvl w:ilvl="0">
      <w:start w:val="1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AB64E5E"/>
    <w:multiLevelType w:val="singleLevel"/>
    <w:tmpl w:val="BF80038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5D64017D"/>
    <w:multiLevelType w:val="hybridMultilevel"/>
    <w:tmpl w:val="91DAF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126F7"/>
    <w:multiLevelType w:val="singleLevel"/>
    <w:tmpl w:val="24D215BC"/>
    <w:lvl w:ilvl="0">
      <w:start w:val="1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DA"/>
    <w:rsid w:val="00043A9A"/>
    <w:rsid w:val="00096B92"/>
    <w:rsid w:val="00141461"/>
    <w:rsid w:val="00173A21"/>
    <w:rsid w:val="002218E6"/>
    <w:rsid w:val="002D30C8"/>
    <w:rsid w:val="002D49FF"/>
    <w:rsid w:val="002F5B1F"/>
    <w:rsid w:val="00306371"/>
    <w:rsid w:val="00314488"/>
    <w:rsid w:val="00317D93"/>
    <w:rsid w:val="00347C44"/>
    <w:rsid w:val="003557A9"/>
    <w:rsid w:val="003D46FD"/>
    <w:rsid w:val="003D7234"/>
    <w:rsid w:val="0041697A"/>
    <w:rsid w:val="00450F79"/>
    <w:rsid w:val="004745FC"/>
    <w:rsid w:val="004755BD"/>
    <w:rsid w:val="004D1897"/>
    <w:rsid w:val="004F3BB2"/>
    <w:rsid w:val="00511C16"/>
    <w:rsid w:val="00532588"/>
    <w:rsid w:val="0056236A"/>
    <w:rsid w:val="006773DA"/>
    <w:rsid w:val="00695F5A"/>
    <w:rsid w:val="00697A36"/>
    <w:rsid w:val="006A5DA3"/>
    <w:rsid w:val="006B4E94"/>
    <w:rsid w:val="006E754A"/>
    <w:rsid w:val="00703092"/>
    <w:rsid w:val="00714D5A"/>
    <w:rsid w:val="007154A1"/>
    <w:rsid w:val="00764D90"/>
    <w:rsid w:val="007D3B78"/>
    <w:rsid w:val="007E0F24"/>
    <w:rsid w:val="007F4DB9"/>
    <w:rsid w:val="0081269E"/>
    <w:rsid w:val="00821130"/>
    <w:rsid w:val="00845989"/>
    <w:rsid w:val="0087399B"/>
    <w:rsid w:val="008E60DD"/>
    <w:rsid w:val="00906ED1"/>
    <w:rsid w:val="00964C34"/>
    <w:rsid w:val="0097264D"/>
    <w:rsid w:val="009D23A1"/>
    <w:rsid w:val="00A41933"/>
    <w:rsid w:val="00A67E70"/>
    <w:rsid w:val="00A92507"/>
    <w:rsid w:val="00AB54C9"/>
    <w:rsid w:val="00B30A4E"/>
    <w:rsid w:val="00B57EFE"/>
    <w:rsid w:val="00B646EC"/>
    <w:rsid w:val="00B74B80"/>
    <w:rsid w:val="00BC1101"/>
    <w:rsid w:val="00BD1360"/>
    <w:rsid w:val="00BD53D8"/>
    <w:rsid w:val="00BD7306"/>
    <w:rsid w:val="00C50F98"/>
    <w:rsid w:val="00C6378E"/>
    <w:rsid w:val="00CD029F"/>
    <w:rsid w:val="00E90FFD"/>
    <w:rsid w:val="00F53D6C"/>
    <w:rsid w:val="00FD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DD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D6C"/>
    <w:pPr>
      <w:tabs>
        <w:tab w:val="center" w:pos="4677"/>
        <w:tab w:val="right" w:pos="9355"/>
      </w:tabs>
      <w:spacing w:after="0"/>
      <w:jc w:val="left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53D6C"/>
    <w:rPr>
      <w:rFonts w:ascii="Calibri" w:eastAsia="Calibri" w:hAnsi="Calibri" w:cs="Times New Roman"/>
    </w:rPr>
  </w:style>
  <w:style w:type="character" w:styleId="a5">
    <w:name w:val="page number"/>
    <w:basedOn w:val="a0"/>
    <w:rsid w:val="00F53D6C"/>
  </w:style>
  <w:style w:type="paragraph" w:styleId="a6">
    <w:name w:val="footer"/>
    <w:basedOn w:val="a"/>
    <w:link w:val="a7"/>
    <w:uiPriority w:val="99"/>
    <w:unhideWhenUsed/>
    <w:rsid w:val="00F53D6C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53D6C"/>
  </w:style>
  <w:style w:type="paragraph" w:styleId="a8">
    <w:name w:val="List Paragraph"/>
    <w:basedOn w:val="a"/>
    <w:uiPriority w:val="34"/>
    <w:qFormat/>
    <w:rsid w:val="00964C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97A36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A3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141461"/>
    <w:pPr>
      <w:widowControl w:val="0"/>
      <w:autoSpaceDE w:val="0"/>
      <w:autoSpaceDN w:val="0"/>
      <w:adjustRightInd w:val="0"/>
      <w:spacing w:after="0" w:line="264" w:lineRule="exact"/>
      <w:ind w:hanging="35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4146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4146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4146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41461"/>
    <w:pPr>
      <w:widowControl w:val="0"/>
      <w:autoSpaceDE w:val="0"/>
      <w:autoSpaceDN w:val="0"/>
      <w:adjustRightInd w:val="0"/>
      <w:spacing w:after="0" w:line="274" w:lineRule="exact"/>
      <w:ind w:firstLine="70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4146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414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41461"/>
    <w:rPr>
      <w:rFonts w:ascii="Times New Roman" w:hAnsi="Times New Roman" w:cs="Times New Roman"/>
      <w:sz w:val="22"/>
      <w:szCs w:val="22"/>
    </w:rPr>
  </w:style>
  <w:style w:type="paragraph" w:customStyle="1" w:styleId="text1">
    <w:name w:val="text1"/>
    <w:basedOn w:val="a"/>
    <w:rsid w:val="00695F5A"/>
    <w:pPr>
      <w:widowControl w:val="0"/>
      <w:autoSpaceDE w:val="0"/>
      <w:autoSpaceDN w:val="0"/>
      <w:adjustRightInd w:val="0"/>
      <w:spacing w:after="0"/>
      <w:ind w:right="-4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74B80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74B80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74B80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74B80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67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DD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D6C"/>
    <w:pPr>
      <w:tabs>
        <w:tab w:val="center" w:pos="4677"/>
        <w:tab w:val="right" w:pos="9355"/>
      </w:tabs>
      <w:spacing w:after="0"/>
      <w:jc w:val="left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53D6C"/>
    <w:rPr>
      <w:rFonts w:ascii="Calibri" w:eastAsia="Calibri" w:hAnsi="Calibri" w:cs="Times New Roman"/>
    </w:rPr>
  </w:style>
  <w:style w:type="character" w:styleId="a5">
    <w:name w:val="page number"/>
    <w:basedOn w:val="a0"/>
    <w:rsid w:val="00F53D6C"/>
  </w:style>
  <w:style w:type="paragraph" w:styleId="a6">
    <w:name w:val="footer"/>
    <w:basedOn w:val="a"/>
    <w:link w:val="a7"/>
    <w:uiPriority w:val="99"/>
    <w:unhideWhenUsed/>
    <w:rsid w:val="00F53D6C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53D6C"/>
  </w:style>
  <w:style w:type="paragraph" w:styleId="a8">
    <w:name w:val="List Paragraph"/>
    <w:basedOn w:val="a"/>
    <w:uiPriority w:val="34"/>
    <w:qFormat/>
    <w:rsid w:val="00964C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97A36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A3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141461"/>
    <w:pPr>
      <w:widowControl w:val="0"/>
      <w:autoSpaceDE w:val="0"/>
      <w:autoSpaceDN w:val="0"/>
      <w:adjustRightInd w:val="0"/>
      <w:spacing w:after="0" w:line="264" w:lineRule="exact"/>
      <w:ind w:hanging="35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4146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4146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4146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41461"/>
    <w:pPr>
      <w:widowControl w:val="0"/>
      <w:autoSpaceDE w:val="0"/>
      <w:autoSpaceDN w:val="0"/>
      <w:adjustRightInd w:val="0"/>
      <w:spacing w:after="0" w:line="274" w:lineRule="exact"/>
      <w:ind w:firstLine="70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4146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414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41461"/>
    <w:rPr>
      <w:rFonts w:ascii="Times New Roman" w:hAnsi="Times New Roman" w:cs="Times New Roman"/>
      <w:sz w:val="22"/>
      <w:szCs w:val="22"/>
    </w:rPr>
  </w:style>
  <w:style w:type="paragraph" w:customStyle="1" w:styleId="text1">
    <w:name w:val="text1"/>
    <w:basedOn w:val="a"/>
    <w:rsid w:val="00695F5A"/>
    <w:pPr>
      <w:widowControl w:val="0"/>
      <w:autoSpaceDE w:val="0"/>
      <w:autoSpaceDN w:val="0"/>
      <w:adjustRightInd w:val="0"/>
      <w:spacing w:after="0"/>
      <w:ind w:right="-4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74B80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74B80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74B80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74B80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67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9C049-A4E5-4114-AF1B-2391F547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2016-01-17T15:04:00Z</cp:lastPrinted>
  <dcterms:created xsi:type="dcterms:W3CDTF">2016-02-25T12:58:00Z</dcterms:created>
  <dcterms:modified xsi:type="dcterms:W3CDTF">2016-02-25T12:58:00Z</dcterms:modified>
</cp:coreProperties>
</file>