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4CB" w:rsidRDefault="007B74CB" w:rsidP="00B44786">
      <w:pPr>
        <w:spacing w:after="0" w:line="240" w:lineRule="auto"/>
        <w:ind w:left="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175364"/>
            <wp:effectExtent l="0" t="0" r="0" b="0"/>
            <wp:docPr id="1" name="Рисунок 1" descr="E:\Делопроизводство 2015-2016\Новикова О.Ю.-сайт\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лопроизводство 2015-2016\Новикова О.Ю.-сайт\3-1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75364"/>
                    </a:xfrm>
                    <a:prstGeom prst="rect">
                      <a:avLst/>
                    </a:prstGeom>
                    <a:noFill/>
                    <a:ln>
                      <a:noFill/>
                    </a:ln>
                  </pic:spPr>
                </pic:pic>
              </a:graphicData>
            </a:graphic>
          </wp:inline>
        </w:drawing>
      </w:r>
      <w:r w:rsidR="00B44786">
        <w:rPr>
          <w:rFonts w:ascii="Times New Roman" w:hAnsi="Times New Roman" w:cs="Times New Roman"/>
          <w:sz w:val="28"/>
          <w:szCs w:val="28"/>
        </w:rPr>
        <w:t xml:space="preserve">                                     </w:t>
      </w: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7B74CB" w:rsidRDefault="007B74CB" w:rsidP="00B44786">
      <w:pPr>
        <w:spacing w:after="0" w:line="240" w:lineRule="auto"/>
        <w:ind w:left="708"/>
        <w:jc w:val="center"/>
        <w:rPr>
          <w:rFonts w:ascii="Times New Roman" w:hAnsi="Times New Roman" w:cs="Times New Roman"/>
          <w:sz w:val="28"/>
          <w:szCs w:val="28"/>
        </w:rPr>
      </w:pPr>
    </w:p>
    <w:p w:rsidR="00206D86" w:rsidRDefault="00206D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840220" cy="9413685"/>
            <wp:effectExtent l="19050" t="0" r="0" b="0"/>
            <wp:docPr id="2" name="Рисунок 1" descr="E:\Положение о наблюд.сове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ложение о наблюд.совете.jpg"/>
                    <pic:cNvPicPr>
                      <a:picLocks noChangeAspect="1" noChangeArrowheads="1"/>
                    </pic:cNvPicPr>
                  </pic:nvPicPr>
                  <pic:blipFill>
                    <a:blip r:embed="rId5" cstate="print"/>
                    <a:srcRect/>
                    <a:stretch>
                      <a:fillRect/>
                    </a:stretch>
                  </pic:blipFill>
                  <pic:spPr bwMode="auto">
                    <a:xfrm>
                      <a:off x="0" y="0"/>
                      <a:ext cx="6840220" cy="9413685"/>
                    </a:xfrm>
                    <a:prstGeom prst="rect">
                      <a:avLst/>
                    </a:prstGeom>
                    <a:noFill/>
                    <a:ln w="9525">
                      <a:noFill/>
                      <a:miter lim="800000"/>
                      <a:headEnd/>
                      <a:tailEnd/>
                    </a:ln>
                  </pic:spPr>
                </pic:pic>
              </a:graphicData>
            </a:graphic>
          </wp:inline>
        </w:drawing>
      </w:r>
    </w:p>
    <w:p w:rsidR="00206D86" w:rsidRDefault="00206D86" w:rsidP="00B44786">
      <w:pPr>
        <w:spacing w:after="0" w:line="240" w:lineRule="auto"/>
        <w:ind w:firstLine="709"/>
        <w:jc w:val="both"/>
        <w:rPr>
          <w:rFonts w:ascii="Times New Roman" w:hAnsi="Times New Roman" w:cs="Times New Roman"/>
          <w:sz w:val="28"/>
          <w:szCs w:val="28"/>
        </w:rPr>
      </w:pPr>
    </w:p>
    <w:p w:rsidR="00206D86" w:rsidRDefault="00206D86" w:rsidP="00B44786">
      <w:pPr>
        <w:spacing w:after="0" w:line="240" w:lineRule="auto"/>
        <w:ind w:firstLine="709"/>
        <w:jc w:val="both"/>
        <w:rPr>
          <w:rFonts w:ascii="Times New Roman" w:hAnsi="Times New Roman" w:cs="Times New Roman"/>
          <w:sz w:val="28"/>
          <w:szCs w:val="28"/>
        </w:rPr>
      </w:pP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912227">
        <w:rPr>
          <w:rFonts w:ascii="Times New Roman" w:hAnsi="Times New Roman" w:cs="Times New Roman"/>
          <w:sz w:val="28"/>
          <w:szCs w:val="28"/>
        </w:rPr>
        <w:t xml:space="preserve">Полномочия члена </w:t>
      </w:r>
      <w:r>
        <w:rPr>
          <w:rFonts w:ascii="Times New Roman" w:hAnsi="Times New Roman" w:cs="Times New Roman"/>
          <w:sz w:val="28"/>
          <w:szCs w:val="28"/>
        </w:rPr>
        <w:t>Н</w:t>
      </w:r>
      <w:r w:rsidRPr="00912227">
        <w:rPr>
          <w:rFonts w:ascii="Times New Roman" w:hAnsi="Times New Roman" w:cs="Times New Roman"/>
          <w:sz w:val="28"/>
          <w:szCs w:val="28"/>
        </w:rPr>
        <w:t>аблюдательного совета Учреждения могут быть прекращены досрочно:</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 просьбе члена Н</w:t>
      </w:r>
      <w:r w:rsidRPr="00912227">
        <w:rPr>
          <w:rFonts w:ascii="Times New Roman" w:hAnsi="Times New Roman" w:cs="Times New Roman"/>
          <w:sz w:val="28"/>
          <w:szCs w:val="28"/>
        </w:rPr>
        <w:t>аблюдательного совета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б) в случае н</w:t>
      </w:r>
      <w:r>
        <w:rPr>
          <w:rFonts w:ascii="Times New Roman" w:hAnsi="Times New Roman" w:cs="Times New Roman"/>
          <w:sz w:val="28"/>
          <w:szCs w:val="28"/>
        </w:rPr>
        <w:t>евозможности исполнения членом Н</w:t>
      </w:r>
      <w:r w:rsidRPr="00912227">
        <w:rPr>
          <w:rFonts w:ascii="Times New Roman" w:hAnsi="Times New Roman" w:cs="Times New Roman"/>
          <w:sz w:val="28"/>
          <w:szCs w:val="28"/>
        </w:rPr>
        <w:t>аблюдательного совета Учреждения своих обязанностей по состоянию здоровья или по причине его отсутствия в месте нахождения Учреждения в течение четырёх месяцев;</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случае привлечения члена Н</w:t>
      </w:r>
      <w:r w:rsidRPr="00912227">
        <w:rPr>
          <w:rFonts w:ascii="Times New Roman" w:hAnsi="Times New Roman" w:cs="Times New Roman"/>
          <w:sz w:val="28"/>
          <w:szCs w:val="28"/>
        </w:rPr>
        <w:t>аблюдательного совета Учреждения к уголовной ответственности.</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912227">
        <w:rPr>
          <w:rFonts w:ascii="Times New Roman" w:hAnsi="Times New Roman" w:cs="Times New Roman"/>
          <w:sz w:val="28"/>
          <w:szCs w:val="28"/>
        </w:rPr>
        <w:t>Полно</w:t>
      </w:r>
      <w:r>
        <w:rPr>
          <w:rFonts w:ascii="Times New Roman" w:hAnsi="Times New Roman" w:cs="Times New Roman"/>
          <w:sz w:val="28"/>
          <w:szCs w:val="28"/>
        </w:rPr>
        <w:t>мочия члена Н</w:t>
      </w:r>
      <w:r w:rsidRPr="00912227">
        <w:rPr>
          <w:rFonts w:ascii="Times New Roman" w:hAnsi="Times New Roman" w:cs="Times New Roman"/>
          <w:sz w:val="28"/>
          <w:szCs w:val="28"/>
        </w:rPr>
        <w:t>аблюдательного совета Учреждения, являющегося представителем органа местного самоуправления и состоящего с этим органом в трудовых отношениях:</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 прекращаются досрочно в случае прекращения трудовых отношений;</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 могут быть прекращены досрочно по представлению органов местного самоуправления или Учредителя.</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912227">
        <w:rPr>
          <w:rFonts w:ascii="Times New Roman" w:hAnsi="Times New Roman" w:cs="Times New Roman"/>
          <w:sz w:val="28"/>
          <w:szCs w:val="28"/>
        </w:rPr>
        <w:t>Полно</w:t>
      </w:r>
      <w:r>
        <w:rPr>
          <w:rFonts w:ascii="Times New Roman" w:hAnsi="Times New Roman" w:cs="Times New Roman"/>
          <w:sz w:val="28"/>
          <w:szCs w:val="28"/>
        </w:rPr>
        <w:t>мочия члена Н</w:t>
      </w:r>
      <w:r w:rsidRPr="00912227">
        <w:rPr>
          <w:rFonts w:ascii="Times New Roman" w:hAnsi="Times New Roman" w:cs="Times New Roman"/>
          <w:sz w:val="28"/>
          <w:szCs w:val="28"/>
        </w:rPr>
        <w:t xml:space="preserve">аблюдательного совета Учреждения, являющегося </w:t>
      </w:r>
      <w:r>
        <w:rPr>
          <w:rFonts w:ascii="Times New Roman" w:hAnsi="Times New Roman" w:cs="Times New Roman"/>
          <w:sz w:val="28"/>
          <w:szCs w:val="28"/>
        </w:rPr>
        <w:t>работником Учреждения</w:t>
      </w:r>
      <w:r w:rsidRPr="00912227">
        <w:rPr>
          <w:rFonts w:ascii="Times New Roman" w:hAnsi="Times New Roman" w:cs="Times New Roman"/>
          <w:sz w:val="28"/>
          <w:szCs w:val="28"/>
        </w:rPr>
        <w:t>:</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 прекращаются досрочно в случае прекращения трудовых отношений;</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 xml:space="preserve">- могут быть </w:t>
      </w:r>
      <w:proofErr w:type="gramStart"/>
      <w:r w:rsidRPr="00912227">
        <w:rPr>
          <w:rFonts w:ascii="Times New Roman" w:hAnsi="Times New Roman" w:cs="Times New Roman"/>
          <w:sz w:val="28"/>
          <w:szCs w:val="28"/>
        </w:rPr>
        <w:t>прекращены</w:t>
      </w:r>
      <w:proofErr w:type="gramEnd"/>
      <w:r w:rsidRPr="00912227">
        <w:rPr>
          <w:rFonts w:ascii="Times New Roman" w:hAnsi="Times New Roman" w:cs="Times New Roman"/>
          <w:sz w:val="28"/>
          <w:szCs w:val="28"/>
        </w:rPr>
        <w:t xml:space="preserve"> досрочно по представлению </w:t>
      </w:r>
      <w:r>
        <w:rPr>
          <w:rFonts w:ascii="Times New Roman" w:hAnsi="Times New Roman" w:cs="Times New Roman"/>
          <w:sz w:val="28"/>
          <w:szCs w:val="28"/>
        </w:rPr>
        <w:t>заведующего Учреждением</w:t>
      </w:r>
      <w:r w:rsidRPr="00912227">
        <w:rPr>
          <w:rFonts w:ascii="Times New Roman" w:hAnsi="Times New Roman" w:cs="Times New Roman"/>
          <w:sz w:val="28"/>
          <w:szCs w:val="28"/>
        </w:rPr>
        <w:t>.</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912227">
        <w:rPr>
          <w:rFonts w:ascii="Times New Roman" w:hAnsi="Times New Roman" w:cs="Times New Roman"/>
          <w:sz w:val="28"/>
          <w:szCs w:val="28"/>
        </w:rPr>
        <w:t xml:space="preserve">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 </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912227">
        <w:rPr>
          <w:rFonts w:ascii="Times New Roman" w:hAnsi="Times New Roman" w:cs="Times New Roman"/>
          <w:sz w:val="28"/>
          <w:szCs w:val="28"/>
        </w:rPr>
        <w:t xml:space="preserve">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 Учреждения. </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912227">
        <w:rPr>
          <w:rFonts w:ascii="Times New Roman" w:hAnsi="Times New Roman" w:cs="Times New Roman"/>
          <w:sz w:val="28"/>
          <w:szCs w:val="28"/>
        </w:rPr>
        <w:t>Представитель работников Учреждения не может быть избран председателем Наблюдательного совета Учреждения.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 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представителей от работников Учреждения.</w:t>
      </w:r>
    </w:p>
    <w:p w:rsidR="00B44786"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Компетенция Наблюдательного совета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Наблюдательный совет Учреждения рассматривает:</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1)</w:t>
      </w:r>
      <w:r w:rsidRPr="00912227">
        <w:rPr>
          <w:rFonts w:ascii="Times New Roman" w:hAnsi="Times New Roman" w:cs="Times New Roman"/>
          <w:sz w:val="28"/>
          <w:szCs w:val="28"/>
        </w:rPr>
        <w:tab/>
        <w:t>предложения Учредителя или заведующего Учреждением о внесении изменений в Устав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2)</w:t>
      </w:r>
      <w:r w:rsidRPr="00912227">
        <w:rPr>
          <w:rFonts w:ascii="Times New Roman" w:hAnsi="Times New Roman" w:cs="Times New Roman"/>
          <w:sz w:val="28"/>
          <w:szCs w:val="28"/>
        </w:rPr>
        <w:tab/>
        <w:t>предложения Учредителя или заведующего Учреждением о создании и ликвидации филиалов Учреждения, об открытии и закрытии его представительств;</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3)</w:t>
      </w:r>
      <w:r w:rsidRPr="00912227">
        <w:rPr>
          <w:rFonts w:ascii="Times New Roman" w:hAnsi="Times New Roman" w:cs="Times New Roman"/>
          <w:sz w:val="28"/>
          <w:szCs w:val="28"/>
        </w:rPr>
        <w:tab/>
        <w:t xml:space="preserve">предложения Учредителя или заведующего Учреждением о реорганизации Учреждения или о его ликвидации, </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4)</w:t>
      </w:r>
      <w:r w:rsidRPr="00912227">
        <w:rPr>
          <w:rFonts w:ascii="Times New Roman" w:hAnsi="Times New Roman" w:cs="Times New Roman"/>
          <w:sz w:val="28"/>
          <w:szCs w:val="28"/>
        </w:rPr>
        <w:tab/>
        <w:t>предложения Учредителя или заведующего Учреждением об изъятии имущества, закреплённого за Учреждением на праве оперативного управления;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5)</w:t>
      </w:r>
      <w:r w:rsidRPr="00912227">
        <w:rPr>
          <w:rFonts w:ascii="Times New Roman" w:hAnsi="Times New Roman" w:cs="Times New Roman"/>
          <w:sz w:val="28"/>
          <w:szCs w:val="28"/>
        </w:rPr>
        <w:tab/>
        <w:t xml:space="preserve">предложения заведующего Учреждением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w:t>
      </w:r>
      <w:r w:rsidRPr="00912227">
        <w:rPr>
          <w:rFonts w:ascii="Times New Roman" w:hAnsi="Times New Roman" w:cs="Times New Roman"/>
          <w:sz w:val="28"/>
          <w:szCs w:val="28"/>
        </w:rPr>
        <w:lastRenderedPageBreak/>
        <w:t xml:space="preserve">имущества иным образом другим юридическим лицам, в качестве учредителя или участника; </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6) проект плана финансово-хозяйственной деятельности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7)</w:t>
      </w:r>
      <w:r w:rsidRPr="00912227">
        <w:rPr>
          <w:rFonts w:ascii="Times New Roman" w:hAnsi="Times New Roman" w:cs="Times New Roman"/>
          <w:sz w:val="28"/>
          <w:szCs w:val="28"/>
        </w:rPr>
        <w:tab/>
        <w:t>по представлению заведующего Учреждением проекты отчётов о деятельности Учреждения и об использовании его имущества, об исполнении плана финансово-хозяйственной деятельности, годовую бухгалтерскую отчётность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8)</w:t>
      </w:r>
      <w:r w:rsidRPr="00912227">
        <w:rPr>
          <w:rFonts w:ascii="Times New Roman" w:hAnsi="Times New Roman" w:cs="Times New Roman"/>
          <w:sz w:val="28"/>
          <w:szCs w:val="28"/>
        </w:rPr>
        <w:tab/>
        <w:t xml:space="preserve">предложения заведующего Учреждением о совершении сделок по распоряжению имуществом, которым в соответствии с </w:t>
      </w:r>
      <w:r>
        <w:rPr>
          <w:rFonts w:ascii="Times New Roman" w:hAnsi="Times New Roman" w:cs="Times New Roman"/>
          <w:sz w:val="28"/>
          <w:szCs w:val="28"/>
        </w:rPr>
        <w:t xml:space="preserve">действующим </w:t>
      </w:r>
      <w:r w:rsidRPr="00912227">
        <w:rPr>
          <w:rFonts w:ascii="Times New Roman" w:hAnsi="Times New Roman" w:cs="Times New Roman"/>
          <w:sz w:val="28"/>
          <w:szCs w:val="28"/>
        </w:rPr>
        <w:t>законодательством Учреждение не вправе распоряжаться самостоятельно;</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9) предложения заведующего Учреждением о совершении крупных сделок;</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10)</w:t>
      </w:r>
      <w:r w:rsidRPr="00912227">
        <w:rPr>
          <w:rFonts w:ascii="Times New Roman" w:hAnsi="Times New Roman" w:cs="Times New Roman"/>
          <w:sz w:val="28"/>
          <w:szCs w:val="28"/>
        </w:rPr>
        <w:tab/>
        <w:t>предложения заведующего Учреждением о совершении сделок, в которых имеется заинтересованность;</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11) предложения заведующего Учреждением о выборе кредитных организаций, в которых Учреждение может открыть банковские счета;</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12)</w:t>
      </w:r>
      <w:r w:rsidRPr="00912227">
        <w:rPr>
          <w:rFonts w:ascii="Times New Roman" w:hAnsi="Times New Roman" w:cs="Times New Roman"/>
          <w:sz w:val="28"/>
          <w:szCs w:val="28"/>
        </w:rPr>
        <w:tab/>
        <w:t xml:space="preserve">вопросы проведения аудита годовой бухгалтерской отчётности Учреждения и утверждения аудиторской организации (если проведение аудита для Учреждения предусмотрено действующим законодательством). </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912227">
        <w:rPr>
          <w:rFonts w:ascii="Times New Roman" w:hAnsi="Times New Roman" w:cs="Times New Roman"/>
          <w:sz w:val="28"/>
          <w:szCs w:val="28"/>
        </w:rPr>
        <w:t>Вопросы, относящиеся к компетенции Наблюдательного совета Учреждения в соответствии с настоящим Уставом, не могут быть переданы на рассмотрение других органов управления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912227">
        <w:rPr>
          <w:rFonts w:ascii="Times New Roman" w:hAnsi="Times New Roman" w:cs="Times New Roman"/>
          <w:sz w:val="28"/>
          <w:szCs w:val="28"/>
        </w:rPr>
        <w:t>По требованию Наблюдательного совета Учреждения или любого из его членов другие коллегиальные органы управления Учреждения обязаны предоставить информацию по вопросам, относящимся к компетенции Наблюдательного совета Учреждения.</w:t>
      </w:r>
    </w:p>
    <w:p w:rsidR="00B44786"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Порядок проведения заседаний Наблюдательного совета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sidRPr="00912227">
        <w:rPr>
          <w:rFonts w:ascii="Times New Roman" w:hAnsi="Times New Roman" w:cs="Times New Roman"/>
          <w:sz w:val="28"/>
          <w:szCs w:val="28"/>
        </w:rPr>
        <w:t>Заседания Наблюдательного совета Учреждения проводятся по мере необходимости, но не реже одного раза в квартал. 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заведующего Учреждением.</w:t>
      </w:r>
      <w:r>
        <w:rPr>
          <w:rFonts w:ascii="Times New Roman" w:hAnsi="Times New Roman" w:cs="Times New Roman"/>
          <w:sz w:val="28"/>
          <w:szCs w:val="28"/>
        </w:rPr>
        <w:t xml:space="preserve"> </w:t>
      </w:r>
      <w:r w:rsidRPr="00324019">
        <w:rPr>
          <w:rFonts w:ascii="Times New Roman" w:hAnsi="Times New Roman" w:cs="Times New Roman"/>
          <w:sz w:val="28"/>
          <w:szCs w:val="28"/>
        </w:rPr>
        <w:t>Председатель Н</w:t>
      </w:r>
      <w:r>
        <w:rPr>
          <w:rFonts w:ascii="Times New Roman" w:hAnsi="Times New Roman" w:cs="Times New Roman"/>
          <w:sz w:val="28"/>
          <w:szCs w:val="28"/>
        </w:rPr>
        <w:t>аблюдательного совета Учреждения</w:t>
      </w:r>
      <w:r w:rsidRPr="00324019">
        <w:rPr>
          <w:rFonts w:ascii="Times New Roman" w:hAnsi="Times New Roman" w:cs="Times New Roman"/>
          <w:sz w:val="28"/>
          <w:szCs w:val="28"/>
        </w:rPr>
        <w:t xml:space="preserve"> письменно</w:t>
      </w:r>
      <w:r>
        <w:rPr>
          <w:rFonts w:ascii="Times New Roman" w:hAnsi="Times New Roman" w:cs="Times New Roman"/>
          <w:sz w:val="28"/>
          <w:szCs w:val="28"/>
        </w:rPr>
        <w:t xml:space="preserve"> изв</w:t>
      </w:r>
      <w:r w:rsidRPr="00324019">
        <w:rPr>
          <w:rFonts w:ascii="Times New Roman" w:hAnsi="Times New Roman" w:cs="Times New Roman"/>
          <w:sz w:val="28"/>
          <w:szCs w:val="28"/>
        </w:rPr>
        <w:t xml:space="preserve">ещает членов </w:t>
      </w:r>
      <w:r>
        <w:rPr>
          <w:rFonts w:ascii="Times New Roman" w:hAnsi="Times New Roman" w:cs="Times New Roman"/>
          <w:sz w:val="28"/>
          <w:szCs w:val="28"/>
        </w:rPr>
        <w:t>Н</w:t>
      </w:r>
      <w:r w:rsidRPr="00324019">
        <w:rPr>
          <w:rFonts w:ascii="Times New Roman" w:hAnsi="Times New Roman" w:cs="Times New Roman"/>
          <w:sz w:val="28"/>
          <w:szCs w:val="28"/>
        </w:rPr>
        <w:t>аблюдательного</w:t>
      </w:r>
      <w:r>
        <w:rPr>
          <w:rFonts w:ascii="Times New Roman" w:hAnsi="Times New Roman" w:cs="Times New Roman"/>
          <w:sz w:val="28"/>
          <w:szCs w:val="28"/>
        </w:rPr>
        <w:t xml:space="preserve"> с</w:t>
      </w:r>
      <w:r w:rsidRPr="00324019">
        <w:rPr>
          <w:rFonts w:ascii="Times New Roman" w:hAnsi="Times New Roman" w:cs="Times New Roman"/>
          <w:sz w:val="28"/>
          <w:szCs w:val="28"/>
        </w:rPr>
        <w:t>овета</w:t>
      </w:r>
      <w:r>
        <w:rPr>
          <w:rFonts w:ascii="Times New Roman" w:hAnsi="Times New Roman" w:cs="Times New Roman"/>
          <w:sz w:val="28"/>
          <w:szCs w:val="28"/>
        </w:rPr>
        <w:t xml:space="preserve"> Учреждения </w:t>
      </w:r>
      <w:r w:rsidRPr="00324019">
        <w:rPr>
          <w:rFonts w:ascii="Times New Roman" w:hAnsi="Times New Roman" w:cs="Times New Roman"/>
          <w:sz w:val="28"/>
          <w:szCs w:val="28"/>
        </w:rPr>
        <w:t>о предстоящем заседании</w:t>
      </w:r>
      <w:r>
        <w:rPr>
          <w:rFonts w:ascii="Times New Roman" w:hAnsi="Times New Roman" w:cs="Times New Roman"/>
          <w:sz w:val="28"/>
          <w:szCs w:val="28"/>
        </w:rPr>
        <w:t xml:space="preserve"> </w:t>
      </w:r>
      <w:r w:rsidRPr="00324019">
        <w:rPr>
          <w:rFonts w:ascii="Times New Roman" w:hAnsi="Times New Roman" w:cs="Times New Roman"/>
          <w:sz w:val="28"/>
          <w:szCs w:val="28"/>
        </w:rPr>
        <w:t>под подпись не позднее</w:t>
      </w:r>
      <w:r>
        <w:rPr>
          <w:rFonts w:ascii="Times New Roman" w:hAnsi="Times New Roman" w:cs="Times New Roman"/>
          <w:sz w:val="28"/>
          <w:szCs w:val="28"/>
        </w:rPr>
        <w:t>,</w:t>
      </w:r>
      <w:r w:rsidRPr="00324019">
        <w:rPr>
          <w:rFonts w:ascii="Times New Roman" w:hAnsi="Times New Roman" w:cs="Times New Roman"/>
          <w:sz w:val="28"/>
          <w:szCs w:val="28"/>
        </w:rPr>
        <w:t xml:space="preserve"> чем за 7  календарных дней до даты заседания. В извещении  указываются место и время   заседания, повестка дня</w:t>
      </w:r>
      <w:r>
        <w:rPr>
          <w:rFonts w:ascii="Times New Roman" w:hAnsi="Times New Roman" w:cs="Times New Roman"/>
          <w:sz w:val="28"/>
          <w:szCs w:val="28"/>
        </w:rPr>
        <w:t>.</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912227">
        <w:rPr>
          <w:rFonts w:ascii="Times New Roman" w:hAnsi="Times New Roman" w:cs="Times New Roman"/>
          <w:sz w:val="28"/>
          <w:szCs w:val="28"/>
        </w:rPr>
        <w:t>В заседании Наблюдательного совета Учреждения вправе участвовать заведующий Учреждением. Иные лица, приглашённые председателем Наблюдательного совета Учреждения,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B44786" w:rsidRPr="00912227" w:rsidRDefault="00B44786" w:rsidP="00B447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912227">
        <w:rPr>
          <w:rFonts w:ascii="Times New Roman" w:hAnsi="Times New Roman" w:cs="Times New Roman"/>
          <w:sz w:val="28"/>
          <w:szCs w:val="28"/>
        </w:rPr>
        <w:t xml:space="preserve">Заседание Наблюдательного совета Учреждения является правомочным, если все члены Наблюдательного совета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извещены о времени и месте его проведения и на заседании присутствуют более половины членов Наблюдательного совета Учреждения. Каждый член Наблюдательного совета Учреждения при голосовании имеет один голос. В случае равенства голосов решающим является голос председателя Наблюдательного совета Учреждения. Передача членом Наблюдательного совета Учреждения своего голоса другому лицу не допускается.</w:t>
      </w:r>
    </w:p>
    <w:p w:rsidR="008037FD" w:rsidRDefault="00B44786" w:rsidP="007B74CB">
      <w:pPr>
        <w:spacing w:after="0" w:line="240" w:lineRule="auto"/>
        <w:ind w:firstLine="709"/>
        <w:jc w:val="both"/>
      </w:pPr>
      <w:r>
        <w:rPr>
          <w:rFonts w:ascii="Times New Roman" w:hAnsi="Times New Roman" w:cs="Times New Roman"/>
          <w:sz w:val="28"/>
          <w:szCs w:val="28"/>
        </w:rPr>
        <w:lastRenderedPageBreak/>
        <w:t>18.</w:t>
      </w:r>
      <w:r w:rsidRPr="00912227">
        <w:rPr>
          <w:rFonts w:ascii="Times New Roman" w:hAnsi="Times New Roman" w:cs="Times New Roman"/>
          <w:sz w:val="28"/>
          <w:szCs w:val="28"/>
        </w:rPr>
        <w:t xml:space="preserve">Первое заседание Наблюдательного совета </w:t>
      </w:r>
      <w:r>
        <w:rPr>
          <w:rFonts w:ascii="Times New Roman" w:hAnsi="Times New Roman" w:cs="Times New Roman"/>
          <w:sz w:val="28"/>
          <w:szCs w:val="28"/>
        </w:rPr>
        <w:t xml:space="preserve">Учреждения </w:t>
      </w:r>
      <w:r w:rsidRPr="00912227">
        <w:rPr>
          <w:rFonts w:ascii="Times New Roman" w:hAnsi="Times New Roman" w:cs="Times New Roman"/>
          <w:sz w:val="28"/>
          <w:szCs w:val="28"/>
        </w:rPr>
        <w:t>после его создания, а также первое заседание нового состава Наблюдательного совета Учреждения созывается по требованию Учредителя Учреждения.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bookmarkStart w:id="0" w:name="_GoBack"/>
      <w:bookmarkEnd w:id="0"/>
    </w:p>
    <w:sectPr w:rsidR="008037FD" w:rsidSect="007B74CB">
      <w:pgSz w:w="11906" w:h="16838"/>
      <w:pgMar w:top="567" w:right="567" w:bottom="113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44786"/>
    <w:rsid w:val="00007596"/>
    <w:rsid w:val="00206D86"/>
    <w:rsid w:val="00433294"/>
    <w:rsid w:val="007B74CB"/>
    <w:rsid w:val="008037FD"/>
    <w:rsid w:val="00B447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7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74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927</Words>
  <Characters>5284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cp:lastModifiedBy>
  <cp:revision>4</cp:revision>
  <cp:lastPrinted>2016-02-20T12:57:00Z</cp:lastPrinted>
  <dcterms:created xsi:type="dcterms:W3CDTF">2016-02-25T09:52:00Z</dcterms:created>
  <dcterms:modified xsi:type="dcterms:W3CDTF">2016-03-07T19:09:00Z</dcterms:modified>
</cp:coreProperties>
</file>